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9D53" w14:textId="4F540AF6" w:rsidR="009F366C" w:rsidRDefault="00DB1372" w:rsidP="00732E9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Жоба</w:t>
      </w:r>
    </w:p>
    <w:p w14:paraId="6635681D" w14:textId="77777777" w:rsidR="002F6E3B" w:rsidRPr="002F6E3B" w:rsidRDefault="002F6E3B" w:rsidP="00732E9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DAF105" w14:textId="6816B596" w:rsidR="002C7D44" w:rsidRDefault="00DB1372" w:rsidP="00732E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заңды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өкілдер</w:t>
      </w:r>
      <w:proofErr w:type="spellEnd"/>
      <w:r w:rsidR="002C7D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C7D44">
        <w:rPr>
          <w:rFonts w:ascii="Times New Roman" w:hAnsi="Times New Roman" w:cs="Times New Roman"/>
          <w:b/>
          <w:bCs/>
          <w:sz w:val="28"/>
          <w:szCs w:val="28"/>
          <w:lang w:val="ru-RU"/>
        </w:rPr>
        <w:t>үшін</w:t>
      </w:r>
      <w:proofErr w:type="spellEnd"/>
      <w:r w:rsidR="002C7D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C7D44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Жадынама</w:t>
      </w:r>
      <w:proofErr w:type="spellEnd"/>
      <w:r w:rsidR="002C7D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0DA6561" w14:textId="556FEA44" w:rsidR="00BD0875" w:rsidRPr="004440E9" w:rsidRDefault="00BD0875" w:rsidP="00732E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9C7CD5" w14:textId="77777777" w:rsidR="002C7D44" w:rsidRDefault="002C7D44" w:rsidP="00732E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Мектептегі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мінез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Ережесі</w:t>
      </w:r>
      <w:proofErr w:type="spellEnd"/>
    </w:p>
    <w:p w14:paraId="68199B71" w14:textId="23902EC0" w:rsidR="00BD0875" w:rsidRPr="004440E9" w:rsidRDefault="00BD0875" w:rsidP="00732E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0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__________________________________ </w:t>
      </w:r>
      <w:r w:rsidRPr="004440E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2C7D44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="002C7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D44">
        <w:rPr>
          <w:rFonts w:ascii="Times New Roman" w:hAnsi="Times New Roman" w:cs="Times New Roman"/>
          <w:sz w:val="28"/>
          <w:szCs w:val="28"/>
          <w:lang w:val="ru-RU"/>
        </w:rPr>
        <w:t>атауы</w:t>
      </w:r>
      <w:proofErr w:type="spellEnd"/>
      <w:r w:rsidRPr="004440E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7E19EF2" w14:textId="759B6FAB" w:rsidR="00BD0875" w:rsidRPr="00DB1372" w:rsidRDefault="00BD0875" w:rsidP="00732E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17F771" w14:textId="4DB3ACD9" w:rsidR="00BD0875" w:rsidRPr="004440E9" w:rsidRDefault="002C7D44" w:rsidP="00732E97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Кіріспе</w:t>
      </w:r>
      <w:proofErr w:type="spellEnd"/>
    </w:p>
    <w:p w14:paraId="1BC920B2" w14:textId="69E5991D" w:rsidR="005E5AAF" w:rsidRPr="005E5AAF" w:rsidRDefault="002C7D44" w:rsidP="00732E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үйлесімді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дамуына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бірнеше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факторлар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ықпал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етеді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жетістіктері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отбасының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қолдауы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үйдегі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тәртіп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637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5AAF" w:rsidRPr="005E5AAF">
        <w:rPr>
          <w:rFonts w:ascii="Times New Roman" w:hAnsi="Times New Roman" w:cs="Times New Roman"/>
          <w:sz w:val="24"/>
          <w:szCs w:val="24"/>
          <w:lang w:val="kk-KZ"/>
        </w:rPr>
        <w:t>жақсы рөл үлгілерінің болуы, ынталандыру және достар тобының болуы. Бұл баланың мектеп өміріне толық және нәтижелі қатысуына көмектеседі.</w:t>
      </w:r>
    </w:p>
    <w:p w14:paraId="2B0A9388" w14:textId="37CAA577" w:rsidR="002F6E3B" w:rsidRPr="002F6E3B" w:rsidRDefault="002F6E3B" w:rsidP="00732E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E3B">
        <w:rPr>
          <w:rFonts w:ascii="Times New Roman" w:hAnsi="Times New Roman" w:cs="Times New Roman"/>
          <w:sz w:val="24"/>
          <w:szCs w:val="24"/>
          <w:lang w:val="kk-KZ"/>
        </w:rPr>
        <w:t>Мінез-құлықтың жоғары стандарттары балаларға мектеп ортасында өзін жайлы сезінуге және оқуда жетістікке жетуге көмектесу үшін жасалған.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8026931" w14:textId="77777777" w:rsidR="0072476E" w:rsidRPr="001C00D0" w:rsidRDefault="0072476E" w:rsidP="00732E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0E39A5" w14:textId="1E4ABCDB" w:rsidR="00BD0875" w:rsidRPr="004440E9" w:rsidRDefault="00EA68ED" w:rsidP="00732E97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Ереженің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мақсаттары</w:t>
      </w:r>
      <w:proofErr w:type="spellEnd"/>
    </w:p>
    <w:p w14:paraId="5CC53A38" w14:textId="110B2CEC" w:rsidR="00842AA2" w:rsidRPr="004440E9" w:rsidRDefault="009D1A2D" w:rsidP="00732E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ережесінің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мақсаттары</w:t>
      </w:r>
      <w:proofErr w:type="spellEnd"/>
      <w:r w:rsidR="00842AA2" w:rsidRPr="004440E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10C897B" w14:textId="77777777" w:rsidR="00D62DBA" w:rsidRDefault="00125FB1" w:rsidP="00732E9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қауымдастығында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қауіпсіз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достық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инклюзивті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ортасын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>құру</w:t>
      </w:r>
      <w:proofErr w:type="spellEnd"/>
      <w:r w:rsidR="00732E97" w:rsidRPr="00732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665EB1" w14:textId="254B8A56" w:rsidR="00DD387D" w:rsidRPr="00DD387D" w:rsidRDefault="00842AA2" w:rsidP="00732E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D387D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="00DD387D">
        <w:rPr>
          <w:rFonts w:ascii="Times New Roman" w:hAnsi="Times New Roman" w:cs="Times New Roman"/>
          <w:sz w:val="24"/>
          <w:szCs w:val="24"/>
          <w:lang w:val="ru-RU"/>
        </w:rPr>
        <w:t xml:space="preserve"> беру</w:t>
      </w:r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процесінің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қатысушылары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жа</w:t>
      </w:r>
      <w:r w:rsidR="00DD387D">
        <w:rPr>
          <w:rFonts w:ascii="Times New Roman" w:hAnsi="Times New Roman" w:cs="Times New Roman"/>
          <w:sz w:val="24"/>
          <w:szCs w:val="24"/>
          <w:lang w:val="ru-RU"/>
        </w:rPr>
        <w:t>ғымды</w:t>
      </w:r>
      <w:proofErr w:type="spellEnd"/>
      <w:r w:rsidR="00DD3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D387D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="00DD3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достық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қарым-қатынасты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дамытуға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көмектес</w:t>
      </w:r>
      <w:r w:rsidR="00DD387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DD3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2A6B3A" w14:textId="362F1BA4" w:rsidR="00C26FA4" w:rsidRDefault="00842AA2" w:rsidP="00732E9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D01FA4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="00D01FA4" w:rsidRPr="00D01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>
        <w:rPr>
          <w:rFonts w:ascii="Times New Roman" w:hAnsi="Times New Roman" w:cs="Times New Roman"/>
          <w:sz w:val="24"/>
          <w:szCs w:val="24"/>
          <w:lang w:val="ru-RU"/>
        </w:rPr>
        <w:t>айналасындағыларға</w:t>
      </w:r>
      <w:proofErr w:type="spellEnd"/>
      <w:r w:rsidR="00D01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 w:rsidRPr="00C26FA4">
        <w:rPr>
          <w:rFonts w:ascii="Times New Roman" w:hAnsi="Times New Roman" w:cs="Times New Roman"/>
          <w:sz w:val="24"/>
          <w:szCs w:val="24"/>
          <w:lang w:val="ru-RU"/>
        </w:rPr>
        <w:t>қамқорлық</w:t>
      </w:r>
      <w:proofErr w:type="spellEnd"/>
      <w:r w:rsidR="00D01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>
        <w:rPr>
          <w:rFonts w:ascii="Times New Roman" w:hAnsi="Times New Roman" w:cs="Times New Roman"/>
          <w:sz w:val="24"/>
          <w:szCs w:val="24"/>
          <w:lang w:val="ru-RU"/>
        </w:rPr>
        <w:t>жасай</w:t>
      </w:r>
      <w:proofErr w:type="spellEnd"/>
      <w:r w:rsidR="00D01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="00D01FA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бір-бірімен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тиімді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="00D01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>
        <w:rPr>
          <w:rFonts w:ascii="Times New Roman" w:hAnsi="Times New Roman" w:cs="Times New Roman"/>
          <w:sz w:val="24"/>
          <w:szCs w:val="24"/>
          <w:lang w:val="ru-RU"/>
        </w:rPr>
        <w:t>істей</w:t>
      </w:r>
      <w:proofErr w:type="spellEnd"/>
      <w:r w:rsidR="00D01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>
        <w:rPr>
          <w:rFonts w:ascii="Times New Roman" w:hAnsi="Times New Roman" w:cs="Times New Roman"/>
          <w:sz w:val="24"/>
          <w:szCs w:val="24"/>
          <w:lang w:val="ru-RU"/>
        </w:rPr>
        <w:t>алатындай</w:t>
      </w:r>
      <w:proofErr w:type="spellEnd"/>
      <w:r w:rsidR="00D01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>жағдай</w:t>
      </w:r>
      <w:proofErr w:type="spellEnd"/>
      <w:r w:rsidR="00C26FA4"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1FA4">
        <w:rPr>
          <w:rFonts w:ascii="Times New Roman" w:hAnsi="Times New Roman" w:cs="Times New Roman"/>
          <w:sz w:val="24"/>
          <w:szCs w:val="24"/>
          <w:lang w:val="ru-RU"/>
        </w:rPr>
        <w:t>тудыру</w:t>
      </w:r>
      <w:proofErr w:type="spellEnd"/>
    </w:p>
    <w:p w14:paraId="7BB4F337" w14:textId="77777777" w:rsidR="00D01FA4" w:rsidRDefault="00D01FA4" w:rsidP="00732E9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00DADB4E" w14:textId="51B5DA79" w:rsidR="00A853C0" w:rsidRPr="00102D20" w:rsidRDefault="00C26FA4" w:rsidP="00102D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Біздің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="00A853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="00A853C0">
        <w:rPr>
          <w:rFonts w:ascii="Times New Roman" w:hAnsi="Times New Roman" w:cs="Times New Roman"/>
          <w:sz w:val="24"/>
          <w:szCs w:val="24"/>
          <w:lang w:val="ru-RU"/>
        </w:rPr>
        <w:t>процесінің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әрбір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қатысушысы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оқушылар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ата-аналар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мұғалімдер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53C0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әкімшілігі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бір-біріне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құрметпен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қамқорлықпен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қарайды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FA4">
        <w:rPr>
          <w:rFonts w:ascii="Times New Roman" w:hAnsi="Times New Roman" w:cs="Times New Roman"/>
          <w:sz w:val="24"/>
          <w:szCs w:val="24"/>
          <w:lang w:val="ru-RU"/>
        </w:rPr>
        <w:t>күтеді</w:t>
      </w:r>
      <w:proofErr w:type="spellEnd"/>
      <w:r w:rsidRPr="00C26F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B31794" w14:textId="62E3A174" w:rsidR="00C26FA4" w:rsidRPr="00C26FA4" w:rsidRDefault="00C26FA4" w:rsidP="00315E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6FA4">
        <w:rPr>
          <w:rFonts w:ascii="Times New Roman" w:hAnsi="Times New Roman" w:cs="Times New Roman"/>
          <w:sz w:val="24"/>
          <w:szCs w:val="24"/>
          <w:lang w:val="kk-KZ"/>
        </w:rPr>
        <w:t>Біз балаларға әділеттілікпен қараймыз және осы ережелерді барлығына бірдей қолданамыз. Біз балаларымыз</w:t>
      </w:r>
      <w:r w:rsidR="00102D20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C26FA4">
        <w:rPr>
          <w:rFonts w:ascii="Times New Roman" w:hAnsi="Times New Roman" w:cs="Times New Roman"/>
          <w:sz w:val="24"/>
          <w:szCs w:val="24"/>
          <w:lang w:val="kk-KZ"/>
        </w:rPr>
        <w:t xml:space="preserve"> өз іс-әрекеттері мен олардың салдары үшін жауапкершілікті болуға үйретеміз.</w:t>
      </w:r>
    </w:p>
    <w:p w14:paraId="1E4BFE14" w14:textId="77777777" w:rsidR="00102D20" w:rsidRPr="001C00D0" w:rsidRDefault="00102D20" w:rsidP="00315E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14410D" w14:textId="772B8DF3" w:rsidR="00796096" w:rsidRPr="00796096" w:rsidRDefault="00796096" w:rsidP="00796096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proofErr w:type="spellStart"/>
      <w:r w:rsidRPr="00796096">
        <w:rPr>
          <w:rFonts w:ascii="Times New Roman" w:hAnsi="Times New Roman" w:cs="Times New Roman"/>
          <w:b/>
          <w:bCs/>
          <w:sz w:val="24"/>
          <w:szCs w:val="28"/>
          <w:lang w:val="ru-RU"/>
        </w:rPr>
        <w:t>Мінез</w:t>
      </w:r>
      <w:proofErr w:type="spellEnd"/>
      <w:r w:rsidRPr="00796096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proofErr w:type="spellStart"/>
      <w:r w:rsidRPr="00796096">
        <w:rPr>
          <w:rFonts w:ascii="Times New Roman" w:hAnsi="Times New Roman" w:cs="Times New Roman"/>
          <w:b/>
          <w:bCs/>
          <w:sz w:val="24"/>
          <w:szCs w:val="28"/>
          <w:lang w:val="ru-RU"/>
        </w:rPr>
        <w:t>құлық</w:t>
      </w:r>
      <w:proofErr w:type="spellEnd"/>
      <w:r w:rsidRPr="00796096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</w:t>
      </w:r>
      <w:proofErr w:type="spellStart"/>
      <w:r w:rsidRPr="00796096">
        <w:rPr>
          <w:rFonts w:ascii="Times New Roman" w:hAnsi="Times New Roman" w:cs="Times New Roman"/>
          <w:b/>
          <w:bCs/>
          <w:sz w:val="24"/>
          <w:szCs w:val="28"/>
          <w:lang w:val="ru-RU"/>
        </w:rPr>
        <w:t>Ережесі</w:t>
      </w:r>
      <w:proofErr w:type="spellEnd"/>
      <w:r w:rsidRPr="00796096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</w:p>
    <w:p w14:paraId="27AC6473" w14:textId="3890616F" w:rsidR="00804E68" w:rsidRPr="004440E9" w:rsidRDefault="004440E9" w:rsidP="005F3E9A">
      <w:pPr>
        <w:pStyle w:val="a5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985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Біз</w:t>
      </w:r>
      <w:r w:rsidR="003D6134">
        <w:rPr>
          <w:rFonts w:ascii="Times New Roman" w:hAnsi="Times New Roman" w:cs="Times New Roman"/>
          <w:b/>
          <w:bCs/>
          <w:sz w:val="24"/>
          <w:szCs w:val="24"/>
          <w:lang w:val="ru-RU"/>
        </w:rPr>
        <w:t>дің</w:t>
      </w:r>
      <w:proofErr w:type="spellEnd"/>
      <w:r w:rsidR="00985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985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оқушыларымыздан</w:t>
      </w:r>
      <w:proofErr w:type="spellEnd"/>
      <w:r w:rsidR="00985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985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күте</w:t>
      </w:r>
      <w:r w:rsidR="003D6134">
        <w:rPr>
          <w:rFonts w:ascii="Times New Roman" w:hAnsi="Times New Roman" w:cs="Times New Roman"/>
          <w:b/>
          <w:bCs/>
          <w:sz w:val="24"/>
          <w:szCs w:val="24"/>
          <w:lang w:val="ru-RU"/>
        </w:rPr>
        <w:t>тіні</w:t>
      </w:r>
      <w:r w:rsidR="00985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міз</w:t>
      </w:r>
      <w:proofErr w:type="spellEnd"/>
      <w:r w:rsidR="00804E68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650D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EB6CA68" w14:textId="3E749F92" w:rsidR="008A493F" w:rsidRPr="004440E9" w:rsidRDefault="009609ED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6B7A">
        <w:rPr>
          <w:rFonts w:ascii="Times New Roman" w:hAnsi="Times New Roman" w:cs="Times New Roman"/>
          <w:sz w:val="24"/>
          <w:szCs w:val="24"/>
          <w:lang w:val="ru-RU"/>
        </w:rPr>
        <w:t>уақтылы</w:t>
      </w:r>
      <w:proofErr w:type="spellEnd"/>
      <w:r w:rsidR="0000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6B7A">
        <w:rPr>
          <w:rFonts w:ascii="Times New Roman" w:hAnsi="Times New Roman" w:cs="Times New Roman"/>
          <w:sz w:val="24"/>
          <w:szCs w:val="24"/>
          <w:lang w:val="ru-RU"/>
        </w:rPr>
        <w:t>келу</w:t>
      </w:r>
      <w:proofErr w:type="spellEnd"/>
      <w:r w:rsidR="0000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7AB268" w14:textId="2C321EB3" w:rsidR="008A493F" w:rsidRPr="005C11A2" w:rsidRDefault="003D6134" w:rsidP="003D613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Басқа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оқушылардың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қажеттіліктеріне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сыпайылықпен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достықпен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мұқият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түрде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қарау</w:t>
      </w:r>
      <w:proofErr w:type="spellEnd"/>
      <w:r w:rsidRPr="005C11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61BFB58" w14:textId="6D28E350" w:rsidR="00804E68" w:rsidRPr="00F25AC4" w:rsidRDefault="00F25AC4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Оқытушының</w:t>
      </w:r>
      <w:proofErr w:type="spellEnd"/>
      <w:r w:rsidR="00006B7A"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06B7A"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нұсқауларын</w:t>
      </w:r>
      <w:proofErr w:type="spellEnd"/>
      <w:r w:rsidR="00006B7A"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06B7A"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мұқият</w:t>
      </w:r>
      <w:proofErr w:type="spellEnd"/>
      <w:r w:rsidR="00006B7A"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06B7A"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тыңда</w:t>
      </w:r>
      <w:r w:rsidRPr="00F25A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spellEnd"/>
    </w:p>
    <w:p w14:paraId="4C1F1671" w14:textId="6E0E6AA2" w:rsidR="00A40EF5" w:rsidRPr="004440E9" w:rsidRDefault="0063086F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5AC4">
        <w:rPr>
          <w:rFonts w:ascii="Times New Roman" w:hAnsi="Times New Roman" w:cs="Times New Roman"/>
          <w:sz w:val="24"/>
          <w:szCs w:val="24"/>
          <w:lang w:val="ru-RU"/>
        </w:rPr>
        <w:t>оқушылармен</w:t>
      </w:r>
      <w:proofErr w:type="spellEnd"/>
      <w:r w:rsidR="00F25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5AC4">
        <w:rPr>
          <w:rFonts w:ascii="Times New Roman" w:hAnsi="Times New Roman" w:cs="Times New Roman"/>
          <w:sz w:val="24"/>
          <w:szCs w:val="24"/>
          <w:lang w:val="ru-RU"/>
        </w:rPr>
        <w:t>ынтымақтастық</w:t>
      </w:r>
      <w:proofErr w:type="spellEnd"/>
      <w:r w:rsidR="00F25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5AC4">
        <w:rPr>
          <w:rFonts w:ascii="Times New Roman" w:hAnsi="Times New Roman" w:cs="Times New Roman"/>
          <w:sz w:val="24"/>
          <w:szCs w:val="24"/>
          <w:lang w:val="ru-RU"/>
        </w:rPr>
        <w:t>орнату</w:t>
      </w:r>
      <w:proofErr w:type="spellEnd"/>
      <w:r w:rsidR="00F25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5AC4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топта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жасай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білу</w:t>
      </w:r>
      <w:proofErr w:type="spellEnd"/>
    </w:p>
    <w:p w14:paraId="2F828E2F" w14:textId="5B6DB3F8" w:rsidR="00A40EF5" w:rsidRPr="004440E9" w:rsidRDefault="0063086F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86F">
        <w:rPr>
          <w:rFonts w:ascii="Times New Roman" w:hAnsi="Times New Roman" w:cs="Times New Roman"/>
          <w:sz w:val="24"/>
          <w:szCs w:val="24"/>
          <w:lang w:val="kk-KZ"/>
        </w:rPr>
        <w:t>Тапсырмаларды орындау барысында күш-жігер</w:t>
      </w:r>
      <w:r w:rsidR="007476DA">
        <w:rPr>
          <w:rFonts w:ascii="Times New Roman" w:hAnsi="Times New Roman" w:cs="Times New Roman"/>
          <w:sz w:val="24"/>
          <w:szCs w:val="24"/>
          <w:lang w:val="kk-KZ"/>
        </w:rPr>
        <w:t xml:space="preserve">ін салу </w:t>
      </w:r>
    </w:p>
    <w:p w14:paraId="70E71CBC" w14:textId="19825B48" w:rsidR="00723126" w:rsidRPr="004440E9" w:rsidRDefault="005B5359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086F">
        <w:rPr>
          <w:rFonts w:ascii="Times New Roman" w:hAnsi="Times New Roman" w:cs="Times New Roman"/>
          <w:sz w:val="24"/>
          <w:szCs w:val="24"/>
          <w:lang w:val="ru-RU"/>
        </w:rPr>
        <w:t>ресектер</w:t>
      </w:r>
      <w:r>
        <w:rPr>
          <w:rFonts w:ascii="Times New Roman" w:hAnsi="Times New Roman" w:cs="Times New Roman"/>
          <w:sz w:val="24"/>
          <w:szCs w:val="24"/>
          <w:lang w:val="ru-RU"/>
        </w:rPr>
        <w:t>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</w:t>
      </w:r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proofErr w:type="gramEnd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сыны</w:t>
      </w:r>
      <w:r>
        <w:rPr>
          <w:rFonts w:ascii="Times New Roman" w:hAnsi="Times New Roman" w:cs="Times New Roman"/>
          <w:sz w:val="24"/>
          <w:szCs w:val="24"/>
          <w:lang w:val="ru-RU"/>
        </w:rPr>
        <w:t>бы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сыныптардағы</w:t>
      </w:r>
      <w:proofErr w:type="spellEnd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оқушыларды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86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кіші</w:t>
      </w:r>
      <w:r>
        <w:rPr>
          <w:rFonts w:ascii="Times New Roman" w:hAnsi="Times New Roman" w:cs="Times New Roman"/>
          <w:sz w:val="24"/>
          <w:szCs w:val="24"/>
          <w:lang w:val="ru-RU"/>
        </w:rPr>
        <w:t>лерді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үлкен</w:t>
      </w:r>
      <w:r>
        <w:rPr>
          <w:rFonts w:ascii="Times New Roman" w:hAnsi="Times New Roman" w:cs="Times New Roman"/>
          <w:sz w:val="24"/>
          <w:szCs w:val="24"/>
          <w:lang w:val="ru-RU"/>
        </w:rPr>
        <w:t>дерді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құрметтеу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90A224" w14:textId="098ED108" w:rsidR="008A493F" w:rsidRDefault="0063086F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Кез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проблема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туындаған</w:t>
      </w:r>
      <w:proofErr w:type="spellEnd"/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086F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соның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оқушылар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аналар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тарапынан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буллинг,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қорқыту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қорлау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әрекеттері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болғанда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ересектерге</w:t>
      </w:r>
      <w:proofErr w:type="spellEnd"/>
      <w:r w:rsidR="00A93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F96">
        <w:rPr>
          <w:rFonts w:ascii="Times New Roman" w:hAnsi="Times New Roman" w:cs="Times New Roman"/>
          <w:sz w:val="24"/>
          <w:szCs w:val="24"/>
          <w:lang w:val="ru-RU"/>
        </w:rPr>
        <w:t>хабарлау</w:t>
      </w:r>
      <w:proofErr w:type="spellEnd"/>
    </w:p>
    <w:p w14:paraId="6E3B17F8" w14:textId="2DD211DC" w:rsidR="0046072E" w:rsidRPr="00A87D07" w:rsidRDefault="0063086F" w:rsidP="00A87D07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87D07">
        <w:rPr>
          <w:rFonts w:ascii="Times New Roman" w:hAnsi="Times New Roman" w:cs="Times New Roman"/>
          <w:sz w:val="24"/>
          <w:szCs w:val="24"/>
          <w:lang w:val="ru-RU"/>
        </w:rPr>
        <w:t>Сыныпта</w:t>
      </w:r>
      <w:proofErr w:type="spellEnd"/>
      <w:r w:rsidRPr="00A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7D0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A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7D07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A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7D0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87D07" w:rsidRPr="00A87D07">
        <w:rPr>
          <w:rFonts w:ascii="Times New Roman" w:hAnsi="Times New Roman" w:cs="Times New Roman"/>
          <w:sz w:val="24"/>
          <w:szCs w:val="24"/>
          <w:lang w:val="ru-RU"/>
        </w:rPr>
        <w:t>умағында</w:t>
      </w:r>
      <w:proofErr w:type="spellEnd"/>
      <w:r w:rsidR="00A87D07" w:rsidRPr="00A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7D07">
        <w:rPr>
          <w:rFonts w:ascii="Times New Roman" w:hAnsi="Times New Roman" w:cs="Times New Roman"/>
          <w:sz w:val="24"/>
          <w:szCs w:val="24"/>
          <w:lang w:val="ru-RU"/>
        </w:rPr>
        <w:t>тазалық</w:t>
      </w:r>
      <w:proofErr w:type="spellEnd"/>
      <w:r w:rsidRPr="00A87D07">
        <w:rPr>
          <w:rFonts w:ascii="Times New Roman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Pr="00A87D0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87D07" w:rsidRPr="00A87D07">
        <w:rPr>
          <w:rFonts w:ascii="Times New Roman" w:hAnsi="Times New Roman" w:cs="Times New Roman"/>
          <w:sz w:val="24"/>
          <w:szCs w:val="24"/>
          <w:lang w:val="ru-RU"/>
        </w:rPr>
        <w:t>әртіпті</w:t>
      </w:r>
      <w:proofErr w:type="spellEnd"/>
      <w:r w:rsidR="00A87D07" w:rsidRPr="00A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7D07" w:rsidRPr="00A87D07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="00A87D07" w:rsidRPr="00A87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90ED4F" w14:textId="758CF2AF" w:rsidR="00723126" w:rsidRPr="004440E9" w:rsidRDefault="00605A82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Мектеп</w:t>
      </w:r>
      <w:proofErr w:type="spellEnd"/>
      <w:r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аумағында</w:t>
      </w:r>
      <w:proofErr w:type="spellEnd"/>
      <w:r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ғ</w:t>
      </w:r>
      <w:r w:rsidR="0063086F" w:rsidRPr="00605A8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</w:t>
      </w:r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арат</w:t>
      </w:r>
      <w:proofErr w:type="spellEnd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алаңсыз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086F" w:rsidRPr="0063086F">
        <w:rPr>
          <w:rFonts w:ascii="Times New Roman" w:hAnsi="Times New Roman" w:cs="Times New Roman"/>
          <w:sz w:val="24"/>
          <w:szCs w:val="24"/>
          <w:lang w:val="ru-RU"/>
        </w:rPr>
        <w:t>жүрі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тұру</w:t>
      </w:r>
      <w:proofErr w:type="spellEnd"/>
      <w:r w:rsidR="007815B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7B0871" w14:textId="1BCDEF2D" w:rsidR="009D48BE" w:rsidRPr="004440E9" w:rsidRDefault="009D48BE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4EBEC8" w14:textId="3B1B54DE" w:rsidR="009D48BE" w:rsidRPr="004440E9" w:rsidRDefault="003B5E6E" w:rsidP="005F3E9A">
      <w:pPr>
        <w:pStyle w:val="a5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</w:t>
      </w:r>
      <w:proofErr w:type="spellStart"/>
      <w:r w:rsidRPr="003B5E6E">
        <w:rPr>
          <w:rFonts w:ascii="Times New Roman" w:hAnsi="Times New Roman" w:cs="Times New Roman"/>
          <w:b/>
          <w:bCs/>
          <w:sz w:val="24"/>
          <w:szCs w:val="24"/>
          <w:lang w:val="ru-RU"/>
        </w:rPr>
        <w:t>Біз</w:t>
      </w:r>
      <w:proofErr w:type="spellEnd"/>
      <w:r w:rsidRPr="003B5E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F4111">
        <w:rPr>
          <w:rFonts w:ascii="Times New Roman" w:hAnsi="Times New Roman" w:cs="Times New Roman"/>
          <w:b/>
          <w:bCs/>
          <w:sz w:val="24"/>
          <w:szCs w:val="24"/>
          <w:lang w:val="ru-RU"/>
        </w:rPr>
        <w:t>төмендегідей</w:t>
      </w:r>
      <w:proofErr w:type="spellEnd"/>
      <w:r w:rsidR="008F41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F4111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жағымсыз</w:t>
      </w:r>
      <w:proofErr w:type="spellEnd"/>
      <w:r w:rsidR="008F41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F411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мінез</w:t>
      </w:r>
      <w:proofErr w:type="spellEnd"/>
      <w:r w:rsidR="008F41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F4111">
        <w:rPr>
          <w:rFonts w:ascii="Times New Roman" w:hAnsi="Times New Roman" w:cs="Times New Roman"/>
          <w:b/>
          <w:bCs/>
          <w:sz w:val="24"/>
          <w:szCs w:val="24"/>
          <w:lang w:val="ru-RU"/>
        </w:rPr>
        <w:t>құлықты</w:t>
      </w:r>
      <w:proofErr w:type="spellEnd"/>
      <w:r w:rsidRPr="003B5E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B5E6E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қабылдамаймыз</w:t>
      </w:r>
      <w:proofErr w:type="spellEnd"/>
      <w:r w:rsidRPr="003B5E6E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B2C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51848AE" w14:textId="6781E84E" w:rsidR="00A97D45" w:rsidRDefault="00D211FC" w:rsidP="00652B5B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97D45" w:rsidRPr="00A97D45">
        <w:rPr>
          <w:rFonts w:ascii="Times New Roman" w:hAnsi="Times New Roman" w:cs="Times New Roman"/>
          <w:sz w:val="24"/>
          <w:szCs w:val="24"/>
          <w:lang w:val="ru-RU"/>
        </w:rPr>
        <w:t>йқайлап</w:t>
      </w:r>
      <w:proofErr w:type="spellEnd"/>
      <w:r w:rsidR="00A97D45" w:rsidRPr="00A9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кезексіз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7D45" w:rsidRPr="00A97D45">
        <w:rPr>
          <w:rFonts w:ascii="Times New Roman" w:hAnsi="Times New Roman" w:cs="Times New Roman"/>
          <w:sz w:val="24"/>
          <w:szCs w:val="24"/>
          <w:lang w:val="ru-RU"/>
        </w:rPr>
        <w:t>жауап</w:t>
      </w:r>
      <w:proofErr w:type="spellEnd"/>
      <w:r w:rsidR="00A97D45" w:rsidRPr="00A97D45">
        <w:rPr>
          <w:rFonts w:ascii="Times New Roman" w:hAnsi="Times New Roman" w:cs="Times New Roman"/>
          <w:sz w:val="24"/>
          <w:szCs w:val="24"/>
          <w:lang w:val="ru-RU"/>
        </w:rPr>
        <w:t xml:space="preserve"> беру</w:t>
      </w:r>
      <w:r w:rsidR="005B2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483C59" w14:textId="77777777" w:rsidR="00D211FC" w:rsidRDefault="00D211FC" w:rsidP="00652B5B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Оқытушы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оқушыларға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дөрекі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түрде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сөйлеу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FC372C" w14:textId="6903EBC5" w:rsidR="00D211FC" w:rsidRDefault="00D211FC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Бейпіл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ауыздылық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ауызша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қорлау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әдепсіз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сөйлеу</w:t>
      </w:r>
      <w:proofErr w:type="spellEnd"/>
    </w:p>
    <w:p w14:paraId="358E2DD2" w14:textId="77777777" w:rsidR="00D211FC" w:rsidRDefault="00D211FC" w:rsidP="0063791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11FC">
        <w:rPr>
          <w:rFonts w:ascii="Times New Roman" w:hAnsi="Times New Roman" w:cs="Times New Roman"/>
          <w:sz w:val="24"/>
          <w:szCs w:val="24"/>
          <w:lang w:val="ru-RU"/>
        </w:rPr>
        <w:t>Сабақ</w:t>
      </w:r>
      <w:proofErr w:type="spellEnd"/>
      <w:r w:rsidRPr="00D21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1FC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Pr="00D21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1FC">
        <w:rPr>
          <w:rFonts w:ascii="Times New Roman" w:hAnsi="Times New Roman" w:cs="Times New Roman"/>
          <w:sz w:val="24"/>
          <w:szCs w:val="24"/>
          <w:lang w:val="ru-RU"/>
        </w:rPr>
        <w:t>тәртіпті</w:t>
      </w:r>
      <w:proofErr w:type="spellEnd"/>
      <w:r w:rsidRPr="00D21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1FC">
        <w:rPr>
          <w:rFonts w:ascii="Times New Roman" w:hAnsi="Times New Roman" w:cs="Times New Roman"/>
          <w:sz w:val="24"/>
          <w:szCs w:val="24"/>
          <w:lang w:val="ru-RU"/>
        </w:rPr>
        <w:t>бұзу</w:t>
      </w:r>
      <w:proofErr w:type="spellEnd"/>
      <w:r w:rsidRPr="00D21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CEED03" w14:textId="10E297B1" w:rsidR="00360B63" w:rsidRPr="00D211FC" w:rsidRDefault="009D48BE" w:rsidP="0063791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11FC">
        <w:rPr>
          <w:rFonts w:ascii="Times New Roman" w:hAnsi="Times New Roman" w:cs="Times New Roman"/>
          <w:sz w:val="24"/>
          <w:szCs w:val="24"/>
          <w:lang w:val="ru-RU"/>
        </w:rPr>
        <w:t xml:space="preserve">Буллинг, </w:t>
      </w:r>
      <w:proofErr w:type="spellStart"/>
      <w:r w:rsidR="00D211FC">
        <w:rPr>
          <w:rFonts w:ascii="Times New Roman" w:hAnsi="Times New Roman" w:cs="Times New Roman"/>
          <w:sz w:val="24"/>
          <w:szCs w:val="24"/>
          <w:lang w:val="ru-RU"/>
        </w:rPr>
        <w:t>сыныпта</w:t>
      </w:r>
      <w:proofErr w:type="spellEnd"/>
      <w:r w:rsidR="00D21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11FC">
        <w:rPr>
          <w:rFonts w:ascii="Times New Roman" w:hAnsi="Times New Roman" w:cs="Times New Roman"/>
          <w:sz w:val="24"/>
          <w:szCs w:val="24"/>
          <w:lang w:val="ru-RU"/>
        </w:rPr>
        <w:t>біреуді</w:t>
      </w:r>
      <w:proofErr w:type="spellEnd"/>
      <w:r w:rsidR="00D21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211FC">
        <w:rPr>
          <w:rFonts w:ascii="Times New Roman" w:hAnsi="Times New Roman" w:cs="Times New Roman"/>
          <w:sz w:val="24"/>
          <w:szCs w:val="24"/>
          <w:lang w:val="ru-RU"/>
        </w:rPr>
        <w:t>қорлау</w:t>
      </w:r>
      <w:proofErr w:type="spellEnd"/>
      <w:r w:rsidR="00D21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CD8C8A" w14:textId="6B8870AA" w:rsidR="009326D0" w:rsidRDefault="00360B63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9D48BE" w:rsidRPr="004440E9">
        <w:rPr>
          <w:rFonts w:ascii="Times New Roman" w:hAnsi="Times New Roman" w:cs="Times New Roman"/>
          <w:sz w:val="24"/>
          <w:szCs w:val="24"/>
          <w:lang w:val="ru-RU"/>
        </w:rPr>
        <w:t>изи</w:t>
      </w:r>
      <w:r w:rsidR="009326D0">
        <w:rPr>
          <w:rFonts w:ascii="Times New Roman" w:hAnsi="Times New Roman" w:cs="Times New Roman"/>
          <w:sz w:val="24"/>
          <w:szCs w:val="24"/>
          <w:lang w:val="ru-RU"/>
        </w:rPr>
        <w:t>калық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күш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="009D48BE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бөтенді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ұруға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төбелесуге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біреуді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қағып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соғуға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процесінің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қатысушыларының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денсаулығына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зиян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тигізетіндей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қауіпті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трюктер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жасауға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26D0">
        <w:rPr>
          <w:rFonts w:ascii="Times New Roman" w:hAnsi="Times New Roman" w:cs="Times New Roman"/>
          <w:sz w:val="24"/>
          <w:szCs w:val="24"/>
          <w:lang w:val="ru-RU"/>
        </w:rPr>
        <w:t>болмайды</w:t>
      </w:r>
      <w:proofErr w:type="spellEnd"/>
      <w:r w:rsidR="009326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8708716" w14:textId="72DA4A72" w:rsidR="005F3E9A" w:rsidRDefault="003F3BAB" w:rsidP="00315E3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Біз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кішкене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балалар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ашу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ызадан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жүйкесінің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бұзылуынан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және</w:t>
      </w:r>
      <w:proofErr w:type="spellEnd"/>
      <w:proofErr w:type="gram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өздерінің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эмоцияларын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басқару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дағдыларының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жетіспегендігінен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жиі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басқа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біреуді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ұруы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мүмкін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екенін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түсінеміз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Алайда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біз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мұндай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әрекеттерге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көне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алмаймыз</w:t>
      </w:r>
      <w:proofErr w:type="spellEnd"/>
      <w:r w:rsidR="002D65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="00004B38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Балалар</w:t>
      </w:r>
      <w:proofErr w:type="spellEnd"/>
      <w:r w:rsidR="00004B3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004B38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арасында</w:t>
      </w:r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ғы</w:t>
      </w:r>
      <w:proofErr w:type="spellEnd"/>
      <w:r w:rsidR="00004B3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004B3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кез</w:t>
      </w:r>
      <w:proofErr w:type="spellEnd"/>
      <w:r w:rsidR="00004B3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004B3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келген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соның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ішінде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ойын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немесе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әзіл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»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түріндегі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төбелеске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тыйым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салынады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Ересек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жастағы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балалар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өзінің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эмоцияларын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басқаруды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үйренуі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және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білуі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>тиіс</w:t>
      </w:r>
      <w:proofErr w:type="spellEnd"/>
      <w:r w:rsidR="005F26D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73E66BCE" w14:textId="462BE692" w:rsidR="005F26DE" w:rsidRPr="00D32EB4" w:rsidRDefault="00D32EB4" w:rsidP="00315E37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Егер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мұндай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жағымсыз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мінез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құлық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түрлері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жүйелі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>түрде</w:t>
      </w:r>
      <w:proofErr w:type="spellEnd"/>
      <w:r w:rsidRPr="00D32EB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D32EB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көп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рет</w:t>
      </w:r>
      <w:proofErr w:type="spellEnd"/>
      <w:r w:rsidRPr="00D32EB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қайталанса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жолдайды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жайында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хабарланады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4C7D18B" w14:textId="20EDAACB" w:rsidR="009C03EC" w:rsidRDefault="009C03EC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Жағымсыз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жалғаса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жетекшісінің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анасының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заңды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өкілінің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меңгеруші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психологтың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қатысуымен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Жоспары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әзірленеді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Жоспарға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бала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құлқында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қиыншылықтар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тізіміне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алынады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Олар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>өздерінің</w:t>
      </w:r>
      <w:proofErr w:type="spellEnd"/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>эмоцияларын</w:t>
      </w:r>
      <w:proofErr w:type="spellEnd"/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>басқару</w:t>
      </w:r>
      <w:proofErr w:type="spellEnd"/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>дағдыларын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жетілдіру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мақсатында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анасының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таңдауы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белгілі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937892">
        <w:rPr>
          <w:rFonts w:ascii="Times New Roman" w:hAnsi="Times New Roman" w:cs="Times New Roman"/>
          <w:sz w:val="24"/>
          <w:szCs w:val="24"/>
          <w:lang w:val="ru-RU"/>
        </w:rPr>
        <w:t>мерзімге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892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892" w:rsidRPr="004440E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ай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бірнеше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айға</w:t>
      </w:r>
      <w:proofErr w:type="spellEnd"/>
      <w:r w:rsidR="00937892" w:rsidRPr="004440E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психологына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сырттан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психологына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бару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кестесі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7892">
        <w:rPr>
          <w:rFonts w:ascii="Times New Roman" w:hAnsi="Times New Roman" w:cs="Times New Roman"/>
          <w:sz w:val="24"/>
          <w:szCs w:val="24"/>
          <w:lang w:val="ru-RU"/>
        </w:rPr>
        <w:t>бекітіледі</w:t>
      </w:r>
      <w:proofErr w:type="spellEnd"/>
      <w:r w:rsidR="009378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833D0D9" w14:textId="77777777" w:rsidR="00937892" w:rsidRPr="004440E9" w:rsidRDefault="00937892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847977" w14:textId="7BE295D0" w:rsidR="00163138" w:rsidRPr="004440E9" w:rsidRDefault="00163138" w:rsidP="005F3E9A">
      <w:pPr>
        <w:pStyle w:val="a5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БУЛЛИНГ</w:t>
      </w:r>
    </w:p>
    <w:p w14:paraId="76DB991E" w14:textId="05BB6F98" w:rsidR="00253FFE" w:rsidRDefault="0052518E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AD7">
        <w:rPr>
          <w:rFonts w:ascii="Times New Roman" w:hAnsi="Times New Roman" w:cs="Times New Roman"/>
          <w:sz w:val="24"/>
          <w:szCs w:val="24"/>
          <w:lang w:val="ru-RU"/>
        </w:rPr>
        <w:t>Біздің</w:t>
      </w:r>
      <w:proofErr w:type="spellEnd"/>
      <w:r w:rsidR="00BB4A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AD7">
        <w:rPr>
          <w:rFonts w:ascii="Times New Roman" w:hAnsi="Times New Roman" w:cs="Times New Roman"/>
          <w:sz w:val="24"/>
          <w:szCs w:val="24"/>
          <w:lang w:val="ru-RU"/>
        </w:rPr>
        <w:t>мектебіміз</w:t>
      </w:r>
      <w:proofErr w:type="spellEnd"/>
      <w:r w:rsidR="00BB4A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182D">
        <w:rPr>
          <w:rFonts w:ascii="Times New Roman" w:hAnsi="Times New Roman" w:cs="Times New Roman"/>
          <w:sz w:val="24"/>
          <w:szCs w:val="24"/>
          <w:lang w:val="ru-RU"/>
        </w:rPr>
        <w:t>ешқандай</w:t>
      </w:r>
      <w:proofErr w:type="spellEnd"/>
      <w:r w:rsidR="005A18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182D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r w:rsidR="007E6A8B">
        <w:rPr>
          <w:rFonts w:ascii="Times New Roman" w:hAnsi="Times New Roman" w:cs="Times New Roman"/>
          <w:sz w:val="24"/>
          <w:szCs w:val="24"/>
          <w:lang w:val="ru-RU"/>
        </w:rPr>
        <w:t>ті</w:t>
      </w:r>
      <w:proofErr w:type="spellEnd"/>
      <w:r w:rsidR="005A182D" w:rsidRPr="004440E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5A18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182D">
        <w:rPr>
          <w:rFonts w:ascii="Times New Roman" w:hAnsi="Times New Roman" w:cs="Times New Roman"/>
          <w:sz w:val="24"/>
          <w:szCs w:val="24"/>
          <w:lang w:val="ru-RU"/>
        </w:rPr>
        <w:t>қорлауды</w:t>
      </w:r>
      <w:proofErr w:type="spellEnd"/>
      <w:r w:rsidR="005A18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A182D">
        <w:rPr>
          <w:rFonts w:ascii="Times New Roman" w:hAnsi="Times New Roman" w:cs="Times New Roman"/>
          <w:sz w:val="24"/>
          <w:szCs w:val="24"/>
          <w:lang w:val="ru-RU"/>
        </w:rPr>
        <w:t>соның</w:t>
      </w:r>
      <w:proofErr w:type="spellEnd"/>
      <w:r w:rsidR="005A18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182D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="005A18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AD7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r w:rsidR="00BB4AD7" w:rsidRPr="004440E9">
        <w:rPr>
          <w:rFonts w:ascii="Times New Roman" w:hAnsi="Times New Roman" w:cs="Times New Roman"/>
          <w:sz w:val="24"/>
          <w:szCs w:val="24"/>
          <w:lang w:val="ru-RU"/>
        </w:rPr>
        <w:t>/онлайн-</w:t>
      </w:r>
      <w:proofErr w:type="spellStart"/>
      <w:r w:rsidR="00BB4AD7">
        <w:rPr>
          <w:rFonts w:ascii="Times New Roman" w:hAnsi="Times New Roman" w:cs="Times New Roman"/>
          <w:sz w:val="24"/>
          <w:szCs w:val="24"/>
          <w:lang w:val="ru-RU"/>
        </w:rPr>
        <w:t>қорлауды</w:t>
      </w:r>
      <w:proofErr w:type="spellEnd"/>
      <w:r w:rsidR="005A18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182D">
        <w:rPr>
          <w:rFonts w:ascii="Times New Roman" w:hAnsi="Times New Roman" w:cs="Times New Roman"/>
          <w:sz w:val="24"/>
          <w:szCs w:val="24"/>
          <w:lang w:val="ru-RU"/>
        </w:rPr>
        <w:t>қ</w:t>
      </w:r>
      <w:r w:rsidR="007E6A8B">
        <w:rPr>
          <w:rFonts w:ascii="Times New Roman" w:hAnsi="Times New Roman" w:cs="Times New Roman"/>
          <w:sz w:val="24"/>
          <w:szCs w:val="24"/>
          <w:lang w:val="ru-RU"/>
        </w:rPr>
        <w:t>абылдамайды</w:t>
      </w:r>
      <w:proofErr w:type="spellEnd"/>
      <w:r w:rsidR="007E6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қорлау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қорқыту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фактісі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болғанын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білсек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шұғыл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түрде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құлықты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тоқтатуға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әрекет</w:t>
      </w:r>
      <w:proofErr w:type="spellEnd"/>
      <w:r w:rsidR="00253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53FFE">
        <w:rPr>
          <w:rFonts w:ascii="Times New Roman" w:hAnsi="Times New Roman" w:cs="Times New Roman"/>
          <w:sz w:val="24"/>
          <w:szCs w:val="24"/>
          <w:lang w:val="ru-RU"/>
        </w:rPr>
        <w:t>етеміз</w:t>
      </w:r>
      <w:proofErr w:type="spellEnd"/>
      <w:r w:rsidR="00A1755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CEADB58" w14:textId="1CC5E11C" w:rsidR="00A1755B" w:rsidRPr="00ED48C5" w:rsidRDefault="00A1755B" w:rsidP="002877F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Әрбір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буллинг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оқиғасы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немесе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булл</w:t>
      </w:r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нг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болды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деген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күмән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туындаған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жағдайда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дере</w:t>
      </w:r>
      <w:r w:rsidR="002877F2" w:rsidRPr="002877F2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тәрбие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ісі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жөніндегі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меңгерушіге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хабарланып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арнайы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ішкі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мінез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құлық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Журналына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жазылады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Мектептің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Буллингке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қарсы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саясатына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сәйкес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әрбір</w:t>
      </w:r>
      <w:proofErr w:type="spellEnd"/>
      <w:proofErr w:type="gram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оқиға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ақпарат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келіп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түскен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сәттен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>бастап</w:t>
      </w:r>
      <w:proofErr w:type="spellEnd"/>
      <w:r w:rsid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877F2" w:rsidRPr="004440E9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28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="0028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="00287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7F2">
        <w:rPr>
          <w:rFonts w:ascii="Times New Roman" w:hAnsi="Times New Roman" w:cs="Times New Roman"/>
          <w:sz w:val="24"/>
          <w:szCs w:val="24"/>
          <w:lang w:val="ru-RU"/>
        </w:rPr>
        <w:t>тексеріледі</w:t>
      </w:r>
      <w:proofErr w:type="spellEnd"/>
      <w:r w:rsidR="002877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C715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34E5">
        <w:rPr>
          <w:rFonts w:ascii="Times New Roman" w:hAnsi="Times New Roman" w:cs="Times New Roman"/>
          <w:sz w:val="24"/>
          <w:szCs w:val="24"/>
          <w:lang w:val="ru-RU"/>
        </w:rPr>
        <w:t>ксеру</w:t>
      </w:r>
      <w:proofErr w:type="spellEnd"/>
      <w:r w:rsidR="00E034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аяқталған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соң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 w:rsidR="00ED48C5">
        <w:rPr>
          <w:rFonts w:ascii="Times New Roman" w:hAnsi="Times New Roman" w:cs="Times New Roman"/>
          <w:sz w:val="24"/>
          <w:szCs w:val="24"/>
          <w:lang w:val="ru-RU"/>
        </w:rPr>
        <w:t>да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оқиғаны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реттеу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мақсатында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қабылданған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әрекеттер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91111E">
        <w:rPr>
          <w:rFonts w:ascii="Times New Roman" w:hAnsi="Times New Roman" w:cs="Times New Roman"/>
          <w:sz w:val="24"/>
          <w:szCs w:val="24"/>
          <w:lang w:val="ru-RU"/>
        </w:rPr>
        <w:t>санкциялар</w:t>
      </w:r>
      <w:proofErr w:type="spellEnd"/>
      <w:r w:rsidR="009111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48C5">
        <w:rPr>
          <w:rFonts w:ascii="Times New Roman" w:hAnsi="Times New Roman" w:cs="Times New Roman"/>
          <w:sz w:val="24"/>
          <w:szCs w:val="24"/>
          <w:lang w:val="ru-RU"/>
        </w:rPr>
        <w:t>көрсетіледі</w:t>
      </w:r>
      <w:proofErr w:type="spellEnd"/>
      <w:r w:rsidR="00ED48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FB5E34D" w14:textId="61DE104E" w:rsidR="00ED48C5" w:rsidRPr="002877F2" w:rsidRDefault="00ED48C5" w:rsidP="002877F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Әрбір</w:t>
      </w:r>
      <w:proofErr w:type="spellEnd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расталған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буллинг </w:t>
      </w:r>
      <w:proofErr w:type="spellStart"/>
      <w:r w:rsidRPr="002877F2">
        <w:rPr>
          <w:rFonts w:ascii="Times New Roman" w:hAnsi="Times New Roman" w:cs="Times New Roman"/>
          <w:bCs/>
          <w:sz w:val="24"/>
          <w:szCs w:val="24"/>
          <w:lang w:val="ru-RU"/>
        </w:rPr>
        <w:t>оқиғасы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буллинг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жасаған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оқушының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жеке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ісіне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енгізіледі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CE8CF99" w14:textId="1B44CB8F" w:rsidR="00D52170" w:rsidRDefault="00ED48C5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әр</w:t>
      </w:r>
      <w:r w:rsidR="00D52170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оқушы</w:t>
      </w:r>
      <w:proofErr w:type="spellEnd"/>
      <w:r w:rsidR="00D521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мектепте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өзін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қауіпсіз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сезінуі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қолдан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келгеннің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бәрін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жасаймыз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D521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ата-аналард</w:t>
      </w:r>
      <w:r w:rsidR="00D52170">
        <w:rPr>
          <w:rFonts w:ascii="Times New Roman" w:hAnsi="Times New Roman" w:cs="Times New Roman"/>
          <w:sz w:val="24"/>
          <w:szCs w:val="24"/>
          <w:lang w:val="ru-RU"/>
        </w:rPr>
        <w:t>ың</w:t>
      </w:r>
      <w:proofErr w:type="spellEnd"/>
      <w:r w:rsidR="00D521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2170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балаларымен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2170">
        <w:rPr>
          <w:rFonts w:ascii="Times New Roman" w:hAnsi="Times New Roman" w:cs="Times New Roman"/>
          <w:sz w:val="24"/>
          <w:szCs w:val="24"/>
          <w:lang w:val="ru-RU"/>
        </w:rPr>
        <w:t xml:space="preserve">буллинг,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қорқыту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қорлаудың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алдын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сөйлесуі</w:t>
      </w:r>
      <w:r w:rsidR="00FE01A9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>
        <w:rPr>
          <w:rFonts w:ascii="Times New Roman" w:hAnsi="Times New Roman" w:cs="Times New Roman"/>
          <w:sz w:val="24"/>
          <w:szCs w:val="24"/>
          <w:lang w:val="ru-RU"/>
        </w:rPr>
        <w:t>өтінеміз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14B0D83" w14:textId="2B328AE2" w:rsidR="00A9240B" w:rsidRDefault="00B7387F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>мысалдары</w:t>
      </w:r>
      <w:proofErr w:type="spellEnd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>жағдайларын</w:t>
      </w:r>
      <w:proofErr w:type="spellEnd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0DE8">
        <w:rPr>
          <w:rFonts w:ascii="Times New Roman" w:hAnsi="Times New Roman" w:cs="Times New Roman"/>
          <w:sz w:val="24"/>
          <w:szCs w:val="24"/>
          <w:lang w:val="ru-RU"/>
        </w:rPr>
        <w:t>тексер</w:t>
      </w:r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0DE8">
        <w:rPr>
          <w:rFonts w:ascii="Times New Roman" w:hAnsi="Times New Roman" w:cs="Times New Roman"/>
          <w:sz w:val="24"/>
          <w:szCs w:val="24"/>
          <w:lang w:val="ru-RU"/>
        </w:rPr>
        <w:t>шешу</w:t>
      </w:r>
      <w:proofErr w:type="spellEnd"/>
      <w:r w:rsidR="00200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>шаралары</w:t>
      </w:r>
      <w:proofErr w:type="spellEnd"/>
      <w:r w:rsid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>
        <w:rPr>
          <w:rFonts w:ascii="Times New Roman" w:hAnsi="Times New Roman" w:cs="Times New Roman"/>
          <w:sz w:val="24"/>
          <w:szCs w:val="24"/>
          <w:lang w:val="ru-RU"/>
        </w:rPr>
        <w:t>мектептің</w:t>
      </w:r>
      <w:proofErr w:type="spellEnd"/>
      <w:r w:rsidR="00ED48C5"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>
        <w:rPr>
          <w:rFonts w:ascii="Times New Roman" w:hAnsi="Times New Roman" w:cs="Times New Roman"/>
          <w:sz w:val="24"/>
          <w:szCs w:val="24"/>
          <w:lang w:val="ru-RU"/>
        </w:rPr>
        <w:t>Буллингке</w:t>
      </w:r>
      <w:proofErr w:type="spellEnd"/>
      <w:r w:rsid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>
        <w:rPr>
          <w:rFonts w:ascii="Times New Roman" w:hAnsi="Times New Roman" w:cs="Times New Roman"/>
          <w:sz w:val="24"/>
          <w:szCs w:val="24"/>
          <w:lang w:val="ru-RU"/>
        </w:rPr>
        <w:t>саясаты</w:t>
      </w:r>
      <w:proofErr w:type="spellEnd"/>
      <w:r w:rsid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E01A9">
        <w:rPr>
          <w:rFonts w:ascii="Times New Roman" w:hAnsi="Times New Roman" w:cs="Times New Roman"/>
          <w:sz w:val="24"/>
          <w:szCs w:val="24"/>
          <w:lang w:val="ru-RU"/>
        </w:rPr>
        <w:t xml:space="preserve">мен  </w:t>
      </w:r>
      <w:proofErr w:type="spellStart"/>
      <w:r w:rsidR="00FE01A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>уллингке</w:t>
      </w:r>
      <w:proofErr w:type="spellEnd"/>
      <w:proofErr w:type="gramEnd"/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01A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E01A9" w:rsidRPr="00FE01A9">
        <w:rPr>
          <w:rFonts w:ascii="Times New Roman" w:hAnsi="Times New Roman" w:cs="Times New Roman"/>
          <w:sz w:val="24"/>
          <w:szCs w:val="24"/>
          <w:lang w:val="ru-RU"/>
        </w:rPr>
        <w:t>одексі</w:t>
      </w:r>
      <w:r w:rsidR="00FE01A9">
        <w:rPr>
          <w:rFonts w:ascii="Times New Roman" w:hAnsi="Times New Roman" w:cs="Times New Roman"/>
          <w:sz w:val="24"/>
          <w:szCs w:val="24"/>
          <w:lang w:val="ru-RU"/>
        </w:rPr>
        <w:t>нде</w:t>
      </w:r>
      <w:proofErr w:type="spellEnd"/>
      <w:r w:rsidR="00FE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25BC">
        <w:rPr>
          <w:rFonts w:ascii="Times New Roman" w:hAnsi="Times New Roman" w:cs="Times New Roman"/>
          <w:sz w:val="24"/>
          <w:szCs w:val="24"/>
          <w:lang w:val="ru-RU"/>
        </w:rPr>
        <w:t>жазылған</w:t>
      </w:r>
      <w:proofErr w:type="spellEnd"/>
      <w:r w:rsidR="008D25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D06BC7E" w14:textId="167A170D" w:rsidR="001C00D0" w:rsidRDefault="001C00D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D30910" w14:textId="77777777" w:rsidR="001C00D0" w:rsidRPr="004440E9" w:rsidRDefault="001C00D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79C8C8" w14:textId="4EF09DF2" w:rsidR="0024093D" w:rsidRPr="0024093D" w:rsidRDefault="004440E9" w:rsidP="0024093D">
      <w:pPr>
        <w:pStyle w:val="a5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4C7E25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ДИСКРИМИНАЦИ</w:t>
      </w:r>
      <w:r w:rsidR="0024093D">
        <w:rPr>
          <w:rFonts w:ascii="Times New Roman" w:hAnsi="Times New Roman" w:cs="Times New Roman"/>
          <w:b/>
          <w:bCs/>
          <w:sz w:val="24"/>
          <w:szCs w:val="24"/>
          <w:lang w:val="ru-RU"/>
        </w:rPr>
        <w:t>ЯЛЫҚ</w:t>
      </w:r>
      <w:proofErr w:type="spellEnd"/>
      <w:r w:rsidR="00FE37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="00FE373B" w:rsidRPr="006557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КЕМСІТУШІЛІК</w:t>
      </w:r>
      <w:proofErr w:type="spellEnd"/>
      <w:r w:rsidR="00FE373B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2409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24093D">
        <w:rPr>
          <w:rFonts w:ascii="Times New Roman" w:hAnsi="Times New Roman" w:cs="Times New Roman"/>
          <w:b/>
          <w:bCs/>
          <w:sz w:val="24"/>
          <w:szCs w:val="24"/>
          <w:lang w:val="ru-RU"/>
        </w:rPr>
        <w:t>МІНЕЗ</w:t>
      </w:r>
      <w:proofErr w:type="spellEnd"/>
      <w:r w:rsidR="002409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24093D">
        <w:rPr>
          <w:rFonts w:ascii="Times New Roman" w:hAnsi="Times New Roman" w:cs="Times New Roman"/>
          <w:b/>
          <w:bCs/>
          <w:sz w:val="24"/>
          <w:szCs w:val="24"/>
          <w:lang w:val="ru-RU"/>
        </w:rPr>
        <w:t>ҚҰЛЫҚ</w:t>
      </w:r>
      <w:proofErr w:type="spellEnd"/>
      <w:r w:rsidR="002409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22069AF" w14:textId="2A46E60D" w:rsidR="0028642A" w:rsidRDefault="0028642A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Біздің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мектебімізде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жынысына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нәсіліне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ұлтына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тіліне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дініне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сеніміне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тұрғылықты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жеріне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шығу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тегіне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лауазымдық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мүліктік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жағдайына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кез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жағдайларға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sz w:val="24"/>
          <w:szCs w:val="24"/>
          <w:lang w:val="ru-RU"/>
        </w:rPr>
        <w:t>кемсітуге</w:t>
      </w:r>
      <w:proofErr w:type="spellEnd"/>
      <w:r w:rsidRPr="002864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b/>
          <w:sz w:val="24"/>
          <w:szCs w:val="24"/>
          <w:lang w:val="ru-RU"/>
        </w:rPr>
        <w:t>қатаң</w:t>
      </w:r>
      <w:proofErr w:type="spellEnd"/>
      <w:r w:rsidRPr="00286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b/>
          <w:sz w:val="24"/>
          <w:szCs w:val="24"/>
          <w:lang w:val="ru-RU"/>
        </w:rPr>
        <w:t>тыйым</w:t>
      </w:r>
      <w:proofErr w:type="spellEnd"/>
      <w:r w:rsidRPr="002864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8642A">
        <w:rPr>
          <w:rFonts w:ascii="Times New Roman" w:hAnsi="Times New Roman" w:cs="Times New Roman"/>
          <w:b/>
          <w:sz w:val="24"/>
          <w:szCs w:val="24"/>
          <w:lang w:val="ru-RU"/>
        </w:rPr>
        <w:t>салынады</w:t>
      </w:r>
      <w:proofErr w:type="spellEnd"/>
      <w:r w:rsidRPr="0028642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07F3F21" w14:textId="4C9872DF" w:rsidR="00B87609" w:rsidRPr="00B87609" w:rsidRDefault="0028642A" w:rsidP="00B87609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B87609">
        <w:rPr>
          <w:rFonts w:ascii="Times New Roman" w:hAnsi="Times New Roman" w:cs="Times New Roman"/>
          <w:sz w:val="24"/>
          <w:szCs w:val="24"/>
          <w:lang w:val="ru-RU"/>
        </w:rPr>
        <w:t>Дискриминациялық</w:t>
      </w:r>
      <w:proofErr w:type="spellEnd"/>
      <w:r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sz w:val="24"/>
          <w:szCs w:val="24"/>
          <w:lang w:val="ru-RU"/>
        </w:rPr>
        <w:t>мінез-құлықтың</w:t>
      </w:r>
      <w:proofErr w:type="spellEnd"/>
      <w:r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sz w:val="24"/>
          <w:szCs w:val="24"/>
          <w:lang w:val="ru-RU"/>
        </w:rPr>
        <w:t>жағдайлары</w:t>
      </w:r>
      <w:proofErr w:type="spellEnd"/>
      <w:r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>тәрбие</w:t>
      </w:r>
      <w:proofErr w:type="spellEnd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>ісі</w:t>
      </w:r>
      <w:proofErr w:type="spellEnd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жөніндегі</w:t>
      </w:r>
      <w:proofErr w:type="spellEnd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меңгерушіге</w:t>
      </w:r>
      <w:proofErr w:type="spellEnd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bCs/>
          <w:sz w:val="24"/>
          <w:szCs w:val="24"/>
          <w:lang w:val="ru-RU"/>
        </w:rPr>
        <w:t>хабарланып</w:t>
      </w:r>
      <w:proofErr w:type="spellEnd"/>
      <w:r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87609">
        <w:rPr>
          <w:rFonts w:ascii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sz w:val="24"/>
          <w:szCs w:val="24"/>
          <w:lang w:val="ru-RU"/>
        </w:rPr>
        <w:t>журналында</w:t>
      </w:r>
      <w:proofErr w:type="spellEnd"/>
      <w:r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7609">
        <w:rPr>
          <w:rFonts w:ascii="Times New Roman" w:hAnsi="Times New Roman" w:cs="Times New Roman"/>
          <w:sz w:val="24"/>
          <w:szCs w:val="24"/>
          <w:lang w:val="ru-RU"/>
        </w:rPr>
        <w:t>тіркеледі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Мектептің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Буллингке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қарсы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саясатына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сәйкес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әрбір</w:t>
      </w:r>
      <w:proofErr w:type="spellEnd"/>
      <w:proofErr w:type="gram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оқиға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ақпарат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келіп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түскен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сәттен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>бастап</w:t>
      </w:r>
      <w:proofErr w:type="spellEnd"/>
      <w:r w:rsidR="00B87609" w:rsidRPr="00B876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24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сағат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тексеріледі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034E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ексеру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аяқталған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соң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1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Журналда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оқиғаны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реттеу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мақсатында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қабылданған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әрекеттер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санкциялар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>көрсетіледі</w:t>
      </w:r>
      <w:proofErr w:type="spellEnd"/>
      <w:r w:rsidR="00B87609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1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799C45" w14:textId="602B67F5" w:rsidR="0028642A" w:rsidRDefault="00E034E5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Қасақана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жасалған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77BE2" w:rsidRPr="00B87609">
        <w:rPr>
          <w:rFonts w:ascii="Times New Roman" w:hAnsi="Times New Roman" w:cs="Times New Roman"/>
          <w:sz w:val="24"/>
          <w:szCs w:val="24"/>
          <w:lang w:val="ru-RU"/>
        </w:rPr>
        <w:t>искриминациялық</w:t>
      </w:r>
      <w:proofErr w:type="spellEnd"/>
      <w:r w:rsidR="00177BE2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7BE2" w:rsidRPr="00B87609">
        <w:rPr>
          <w:rFonts w:ascii="Times New Roman" w:hAnsi="Times New Roman" w:cs="Times New Roman"/>
          <w:sz w:val="24"/>
          <w:szCs w:val="24"/>
          <w:lang w:val="ru-RU"/>
        </w:rPr>
        <w:t>мінез-құлық</w:t>
      </w:r>
      <w:proofErr w:type="spellEnd"/>
      <w:r w:rsidR="00177BE2" w:rsidRPr="00B87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77BE2" w:rsidRPr="00B87609">
        <w:rPr>
          <w:rFonts w:ascii="Times New Roman" w:hAnsi="Times New Roman" w:cs="Times New Roman"/>
          <w:sz w:val="24"/>
          <w:szCs w:val="24"/>
          <w:lang w:val="ru-RU"/>
        </w:rPr>
        <w:t>жағдайлары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ісіне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енгізіледі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0327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61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17B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56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5D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24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0CB721" w14:textId="01DA22F1" w:rsidR="000B2D20" w:rsidRDefault="00E034E5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48C5">
        <w:rPr>
          <w:rFonts w:ascii="Times New Roman" w:hAnsi="Times New Roman" w:cs="Times New Roman"/>
          <w:sz w:val="24"/>
          <w:szCs w:val="24"/>
          <w:lang w:val="ru-RU"/>
        </w:rPr>
        <w:t>та-аналар</w:t>
      </w:r>
      <w:r w:rsidR="00445DD0">
        <w:rPr>
          <w:rFonts w:ascii="Times New Roman" w:hAnsi="Times New Roman" w:cs="Times New Roman"/>
          <w:sz w:val="24"/>
          <w:szCs w:val="24"/>
          <w:lang w:val="ru-RU"/>
        </w:rPr>
        <w:t>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балаларымен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мектепте</w:t>
      </w:r>
      <w:proofErr w:type="spellEnd"/>
      <w:r w:rsidR="00445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DD0">
        <w:rPr>
          <w:rFonts w:ascii="Times New Roman" w:hAnsi="Times New Roman" w:cs="Times New Roman"/>
          <w:sz w:val="24"/>
          <w:szCs w:val="24"/>
          <w:lang w:val="ru-RU"/>
        </w:rPr>
        <w:t>дискриминациялық</w:t>
      </w:r>
      <w:proofErr w:type="spellEnd"/>
      <w:r w:rsidR="00445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DD0">
        <w:rPr>
          <w:rFonts w:ascii="Times New Roman" w:hAnsi="Times New Roman" w:cs="Times New Roman"/>
          <w:sz w:val="24"/>
          <w:szCs w:val="24"/>
          <w:lang w:val="ru-RU"/>
        </w:rPr>
        <w:t>себептермен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балаларды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қорлау</w:t>
      </w:r>
      <w:r w:rsidR="00445DD0">
        <w:rPr>
          <w:rFonts w:ascii="Times New Roman" w:hAnsi="Times New Roman" w:cs="Times New Roman"/>
          <w:sz w:val="24"/>
          <w:szCs w:val="24"/>
          <w:lang w:val="ru-RU"/>
        </w:rPr>
        <w:t>ға</w:t>
      </w:r>
      <w:proofErr w:type="spellEnd"/>
      <w:r w:rsidR="00445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DD0">
        <w:rPr>
          <w:rFonts w:ascii="Times New Roman" w:hAnsi="Times New Roman" w:cs="Times New Roman"/>
          <w:sz w:val="24"/>
          <w:szCs w:val="24"/>
          <w:lang w:val="ru-RU"/>
        </w:rPr>
        <w:t>жол</w:t>
      </w:r>
      <w:proofErr w:type="spellEnd"/>
      <w:r w:rsidR="00445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DD0">
        <w:rPr>
          <w:rFonts w:ascii="Times New Roman" w:hAnsi="Times New Roman" w:cs="Times New Roman"/>
          <w:sz w:val="24"/>
          <w:szCs w:val="24"/>
          <w:lang w:val="ru-RU"/>
        </w:rPr>
        <w:t>берілмейтіні</w:t>
      </w:r>
      <w:proofErr w:type="spellEnd"/>
      <w:r w:rsidR="00445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8C5">
        <w:rPr>
          <w:rFonts w:ascii="Times New Roman" w:hAnsi="Times New Roman" w:cs="Times New Roman"/>
          <w:sz w:val="24"/>
          <w:szCs w:val="24"/>
          <w:lang w:val="ru-RU"/>
        </w:rPr>
        <w:t>сөйлесуі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өтінеміз</w:t>
      </w:r>
      <w:proofErr w:type="spellEnd"/>
      <w:r w:rsidRPr="00ED48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08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A71B3D" w14:textId="68D5FE94" w:rsidR="00B00944" w:rsidRDefault="00B00944" w:rsidP="00B86C2B">
      <w:pPr>
        <w:pStyle w:val="a5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Үйде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балаларды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кибербуллин</w:t>
      </w:r>
      <w:r w:rsidR="00B86C2B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қорғау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аналарға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нұсқаулық</w:t>
      </w:r>
      <w:proofErr w:type="spellEnd"/>
    </w:p>
    <w:p w14:paraId="7D3CA038" w14:textId="4758C3F2" w:rsidR="00884F08" w:rsidRPr="00884F08" w:rsidRDefault="00884F08" w:rsidP="0088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84F0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Біз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884F0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балаларымыз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дың бос уақытын</w:t>
      </w:r>
      <w:r w:rsidR="00315D41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ың белгілі бір бөлігін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884F0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компьютерде, онлайн ойын ойна</w:t>
      </w:r>
      <w:r w:rsidR="00315D41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у</w:t>
      </w:r>
      <w:r w:rsidRPr="00884F0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="00315D41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жедел</w:t>
      </w:r>
      <w:r w:rsidRPr="00884F0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хабар алмасу мен әлеуметтік желінің қосымшаларын қолдана алатынын түсінеміз.</w:t>
      </w:r>
    </w:p>
    <w:p w14:paraId="20D9FAC8" w14:textId="4E0CE9C2" w:rsidR="00B00944" w:rsidRPr="00B86C2B" w:rsidRDefault="00B86C2B" w:rsidP="00B86C2B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Өкінішке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орай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балалар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кибер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буллинг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жағдайына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тап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келуі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немесе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сыныптастары</w:t>
      </w:r>
      <w:proofErr w:type="spellEnd"/>
      <w:r w:rsidR="00C065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мен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білім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беру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процесінің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басқа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қатысушылары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қатысты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кибер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буллинг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әрекеті</w:t>
      </w:r>
      <w:r w:rsidR="00C0651D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жасауы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мүмкін</w:t>
      </w:r>
      <w:proofErr w:type="spellEnd"/>
      <w:r w:rsidRPr="00B86C2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DF703BD" w14:textId="53F78096" w:rsidR="00AA1ABF" w:rsidRPr="00145221" w:rsidRDefault="00AA1ABF" w:rsidP="00AA1A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Кибербуллинг -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әлеуметтік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желілер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онлайн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ойындар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жедел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хабар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алмасу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қосымшалары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арқылы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E297D"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онлайн</w:t>
      </w:r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психологиялық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зорлық-зомбылықтың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түрі</w:t>
      </w:r>
      <w:proofErr w:type="spellEnd"/>
      <w:r w:rsidR="005E297D"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буллинг, </w:t>
      </w:r>
      <w:proofErr w:type="spellStart"/>
      <w:r w:rsidR="005E297D"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қорлау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Кибербуллинг -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құқығын</w:t>
      </w:r>
      <w:proofErr w:type="spellEnd"/>
      <w:r w:rsidR="005E297D"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E297D"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өрескел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бұзу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6372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14DE425" w14:textId="57EE63DC" w:rsidR="009A6079" w:rsidRPr="00C0092D" w:rsidRDefault="00145221" w:rsidP="00AA1A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Бала </w:t>
      </w:r>
      <w:proofErr w:type="spellStart"/>
      <w:proofErr w:type="gram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үшін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ибербуллингтің</w:t>
      </w:r>
      <w:proofErr w:type="spellEnd"/>
      <w:proofErr w:type="gram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салдары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өте</w:t>
      </w:r>
      <w:proofErr w:type="spellEnd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ауыр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1452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</w:t>
      </w:r>
      <w:r w:rsid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буллинг </w:t>
      </w:r>
      <w:proofErr w:type="spellStart"/>
      <w:proofErr w:type="gramStart"/>
      <w:r w:rsid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балаларда</w:t>
      </w:r>
      <w:proofErr w:type="spellEnd"/>
      <w:r w:rsid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оқшаула</w:t>
      </w:r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proofErr w:type="spellEnd"/>
      <w:proofErr w:type="gram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қорқыныш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алаңдаушылық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күшсіздік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сезімін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депрессияны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қорлауды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ашулануды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кек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алуға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ұмтылысты</w:t>
      </w:r>
      <w:proofErr w:type="spellEnd"/>
      <w:r w:rsidR="00355A64"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55A6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тудыруы</w:t>
      </w:r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оқуға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өмір</w:t>
      </w:r>
      <w:proofErr w:type="spellEnd"/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сүруге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қызығушылықтың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болмауына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ауруға</w:t>
      </w:r>
      <w:proofErr w:type="spellEnd"/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тіпті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балалардың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өз-өзіне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қол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жұмсауына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әке</w:t>
      </w:r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proofErr w:type="spellEnd"/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A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соқтыруы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мүмкін</w:t>
      </w:r>
      <w:proofErr w:type="spellEnd"/>
      <w:r w:rsidR="009A6079" w:rsidRPr="009A60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A945724" w14:textId="7913643A" w:rsidR="00A844B0" w:rsidRPr="006A61E0" w:rsidRDefault="00355A64" w:rsidP="006A61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proofErr w:type="spellStart"/>
      <w:r w:rsidRPr="006A11A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Кибербуллингтің</w:t>
      </w:r>
      <w:proofErr w:type="spellEnd"/>
      <w:r w:rsidRPr="006A11A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11A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түрлеріне</w:t>
      </w:r>
      <w:proofErr w:type="spellEnd"/>
      <w:r w:rsidRPr="006A11A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ауіп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тудырам</w:t>
      </w:r>
      <w:r w:rsidR="009B76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ын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деп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хабарлама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жіберу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</w:t>
      </w:r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орқыту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чаттардан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шығару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топ</w:t>
      </w:r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тық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қорлау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бейтаныс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адамның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жеке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басы</w:t>
      </w:r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мәліметтерін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әлеуметтік</w:t>
      </w:r>
      <w:proofErr w:type="spellEnd"/>
      <w:r w:rsidR="00DA103C"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желілерде</w:t>
      </w:r>
      <w:proofErr w:type="spellEnd"/>
      <w:r w:rsidR="00DA103C"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заңсыз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пайдалану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жеке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парақшаны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бұзып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ашу</w:t>
      </w:r>
      <w:proofErr w:type="spellEnd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0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хаттар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жіберу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беделін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түсіру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бопсалау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мақсатында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интимдік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фотолар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тарату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жатады</w:t>
      </w:r>
      <w:proofErr w:type="spellEnd"/>
      <w:r w:rsidRPr="00355A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6820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828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6E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2617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C43BBA9" w14:textId="1DBF1BC7" w:rsidR="006A61E0" w:rsidRPr="006A61E0" w:rsidRDefault="006A61E0" w:rsidP="00A844B0">
      <w:pPr>
        <w:tabs>
          <w:tab w:val="num" w:pos="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Сондай-ақ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мобильді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қосымшалар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мысалы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TikTok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әлеуметтік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желілер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жедел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хабар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алмасу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арқылы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киберқылмыс</w:t>
      </w:r>
      <w:proofErr w:type="spellEnd"/>
      <w:r w:rsidRPr="006A61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жасау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ға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тартылу</w:t>
      </w:r>
      <w:proofErr w:type="spellEnd"/>
      <w:r w:rsidRPr="006A61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қаупіне</w:t>
      </w:r>
      <w:proofErr w:type="spellEnd"/>
      <w:r w:rsidRPr="006A61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ұшырайды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есірткіні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пайдалану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тарату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порнографиясы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жезөкшелік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педофилия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A6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</w:t>
      </w:r>
      <w:r w:rsidR="00681A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ды</w:t>
      </w:r>
      <w:proofErr w:type="spellEnd"/>
      <w:r w:rsidR="00681A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81A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аздыру</w:t>
      </w:r>
      <w:proofErr w:type="spellEnd"/>
      <w:r w:rsidR="00681A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799D7EB4" w14:textId="4704A9C8" w:rsidR="001F3960" w:rsidRPr="00BE442D" w:rsidRDefault="001F3960" w:rsidP="0032738E">
      <w:pPr>
        <w:tabs>
          <w:tab w:val="num" w:pos="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Сондықтан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біз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87E87"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буллинг</w:t>
      </w:r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жағдайларына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аса </w:t>
      </w: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мән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береміз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ата-аналарға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үйде</w:t>
      </w:r>
      <w:proofErr w:type="spellEnd"/>
      <w:r w:rsidRPr="00987E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кибербуллингтің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алдын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алу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үшін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келесі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шараларды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қолдануды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ұсынамыз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987E87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2A5032EF" w14:textId="774E1760" w:rsidR="001F3960" w:rsidRPr="00BE442D" w:rsidRDefault="006920EF" w:rsidP="006920EF">
      <w:pPr>
        <w:pStyle w:val="a5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Балаларға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кибербуллинг,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Интернеттегі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қауіпсіздік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ережелері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туралы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оны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қалай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анықтау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істеу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керектігі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жайында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түсіндіріңіз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 Кибербуллинг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туралы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баламен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сөйлесудің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мынадай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67B0E275" w14:textId="336285B8" w:rsidR="009B0E9B" w:rsidRPr="00BE442D" w:rsidRDefault="006920EF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Сенің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 «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достарың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кім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екенін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біл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сенің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</w:t>
      </w:r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осың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құрбың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шынайы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өмірде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кездесу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туралы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ұсыныс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жасаса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анаңа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хабарла</w:t>
      </w:r>
      <w:proofErr w:type="spellEnd"/>
      <w:r w:rsidR="009B0E9B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1A0B83DF" w14:textId="31103530" w:rsidR="009B0E9B" w:rsidRPr="00BE442D" w:rsidRDefault="009B0E9B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буллердің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хабарламаларына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жауап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берме.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Оның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орнына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кибербуллердің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хабарламасын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скриншот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жасап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дәлелдеме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ретінде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сақтап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қой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скриншотты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болашақта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кибербуллерді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сот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тәртібімен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жауапқа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тарту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үшін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пайдалануға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болады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14:paraId="5DD3EFCC" w14:textId="77777777" w:rsidR="009B0E9B" w:rsidRPr="00BE442D" w:rsidRDefault="009B0E9B" w:rsidP="009B0E9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Кибербуллерді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блокқа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қой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сайт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әкімшілігіне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оны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блокқа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қоюы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сұрап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хабарлама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жазып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жібер</w:t>
      </w:r>
      <w:proofErr w:type="spellEnd"/>
      <w:r w:rsidR="00210C49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210C49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скриншот</w:t>
      </w:r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қоса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тірке</w:t>
      </w:r>
      <w:proofErr w:type="spellEnd"/>
      <w:r w:rsidR="00210C49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1A5E4D44" w14:textId="6B5DF043" w:rsidR="00210C49" w:rsidRPr="00BE442D" w:rsidRDefault="000079DC" w:rsidP="009B0E9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Басқа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балалардың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кибербуллингіне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қатыспа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Оффлайн</w:t>
      </w:r>
      <w:r w:rsidR="00210C49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 буллинг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жасама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Буллингке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буллингпен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жауап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берме. </w:t>
      </w:r>
    </w:p>
    <w:p w14:paraId="12A63DF7" w14:textId="58E872A6" w:rsidR="000079DC" w:rsidRPr="00BE442D" w:rsidRDefault="000079DC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қорласа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сезікті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әрекеттерді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байқасаң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міндетті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түрде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анаңмен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бөліс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2401A06" w14:textId="77777777" w:rsidR="004D32C3" w:rsidRPr="00BE442D" w:rsidRDefault="004D32C3" w:rsidP="004D32C3">
      <w:pPr>
        <w:pStyle w:val="a5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99786AB" w14:textId="77777777" w:rsidR="00646EA0" w:rsidRDefault="001201C6" w:rsidP="004D32C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Үнемі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балаларыңыздың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істері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мүдделеріне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қызығушылық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танытыңыз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олардың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сеніміне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болыңыз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5788E3E2" w14:textId="65B0C58C" w:rsidR="001201C6" w:rsidRDefault="001201C6" w:rsidP="004D32C3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балаңыз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сізге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кибербуллингтен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зардап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шеккені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туралы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хабарласа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ешқандай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жағдайда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проблеманы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жоққа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шығармаңыз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баланы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айыптамаңыз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Әйтпесе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бала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СІЗГЕ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деген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сенімін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жоғалтады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тұйықталады</w:t>
      </w:r>
      <w:proofErr w:type="spellEnd"/>
      <w:r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Сізге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басқа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ештеңе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айтпай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қояды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Нәтижесінде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</w:t>
      </w:r>
      <w:proofErr w:type="spellEnd"/>
      <w:r w:rsidR="00FB5408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FB5408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жағдай</w:t>
      </w:r>
      <w:proofErr w:type="spellEnd"/>
      <w:r w:rsidR="00FB5408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B5408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ушыққанда</w:t>
      </w:r>
      <w:proofErr w:type="spellEnd"/>
      <w:r w:rsidR="00FB5408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өз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балаңызға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дер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кезінде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көмек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көрсете</w:t>
      </w:r>
      <w:proofErr w:type="spellEnd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D32C3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алмайсыз</w:t>
      </w:r>
      <w:proofErr w:type="spellEnd"/>
      <w:r w:rsidR="00FB5408" w:rsidRPr="00BE4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EF6F017" w14:textId="77777777" w:rsidR="00190992" w:rsidRPr="00BE442D" w:rsidRDefault="00190992" w:rsidP="00190992">
      <w:pPr>
        <w:pStyle w:val="a5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DE490BE" w14:textId="12659E84" w:rsidR="00FB5408" w:rsidRDefault="00FB5408" w:rsidP="001C00D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бала </w:t>
      </w:r>
      <w:proofErr w:type="spellStart"/>
      <w:r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кибербуллингке</w:t>
      </w:r>
      <w:proofErr w:type="spellEnd"/>
      <w:r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ұшыраса</w:t>
      </w:r>
      <w:proofErr w:type="spellEnd"/>
      <w:r w:rsidR="005706A2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06A2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="005706A2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06A2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Сізге</w:t>
      </w:r>
      <w:proofErr w:type="spellEnd"/>
      <w:r w:rsidR="005706A2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706A2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айтып</w:t>
      </w:r>
      <w:proofErr w:type="spellEnd"/>
      <w:r w:rsidR="005706A2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берсе,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баладан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гаджетті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алып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қоюға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алып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қоямын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деп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қорқытуға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болмайды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тіпті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баладан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гаджетті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алып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қойсаңыз</w:t>
      </w:r>
      <w:proofErr w:type="spellEnd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72094B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да, 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балаңыз</w:t>
      </w:r>
      <w:proofErr w:type="spellEnd"/>
      <w:proofErr w:type="gram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сізден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жасырын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достарынан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сыныптастарынан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алып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одан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әрі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кибербуллингке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ұшырауы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мүмкін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жайлы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сізге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айтпайды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Бала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Сізге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сенбейтін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болады</w:t>
      </w:r>
      <w:proofErr w:type="spellEnd"/>
      <w:r w:rsidR="001C00D0" w:rsidRPr="001C00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5F7EE0AE" w14:textId="77777777" w:rsidR="00190992" w:rsidRPr="001C00D0" w:rsidRDefault="00190992" w:rsidP="00190992">
      <w:pPr>
        <w:pStyle w:val="a5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BFDC534" w14:textId="217E4BEE" w:rsidR="001C00D0" w:rsidRPr="002E4F00" w:rsidRDefault="001C00D0" w:rsidP="0019099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Интернетке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қосылған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барлық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құрылғыларға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соның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ішінде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компьютерге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сандық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телевидение,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мобильді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телефондар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планшеттерге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«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бақылауы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функциясын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орнатыңыз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функция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сізге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балаңыздың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ерекшелігіне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байланысты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қауіпсіз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вебсайттарға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рұқсат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етуге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гаджеттерді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қолдану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уақытын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шектеуге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тыйым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салуға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ондай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ақ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гаджетті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қолданған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кезде</w:t>
      </w:r>
      <w:proofErr w:type="spellEnd"/>
      <w:proofErr w:type="gram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қайда</w:t>
      </w:r>
      <w:proofErr w:type="spellEnd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болғанын</w:t>
      </w:r>
      <w:proofErr w:type="spellEnd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дәне</w:t>
      </w:r>
      <w:proofErr w:type="spellEnd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белсенділігін</w:t>
      </w:r>
      <w:proofErr w:type="spellEnd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анықтауға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мүмкіндік</w:t>
      </w:r>
      <w:proofErr w:type="spellEnd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3440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береді</w:t>
      </w:r>
      <w:proofErr w:type="spellEnd"/>
      <w:r w:rsidR="00E52A8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5339F57" w14:textId="77777777" w:rsidR="00190992" w:rsidRPr="002E4F00" w:rsidRDefault="00190992" w:rsidP="00190992">
      <w:pPr>
        <w:pStyle w:val="a5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0FD3A0D" w14:textId="1F91C92C" w:rsidR="00190992" w:rsidRPr="002E4F00" w:rsidRDefault="00190992" w:rsidP="0019099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Үйде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электрондық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құрылғылар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гаджеттер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қолдануға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уақытша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шектеу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орнатыңыз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балаларға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шектеулердің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маңыздылығын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түсіндіріңіз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Балаңызбен</w:t>
      </w:r>
      <w:proofErr w:type="spellEnd"/>
      <w:r w:rsidR="0088003E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оның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тек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белгілі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уақытта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мысалы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таңертең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кеште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сағат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гаджет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қолдана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алатындығы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туралы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келісімге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келіңіз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0D3646F3" w14:textId="77777777" w:rsidR="0088003E" w:rsidRPr="002E4F00" w:rsidRDefault="0088003E" w:rsidP="0088003E">
      <w:pPr>
        <w:pStyle w:val="a5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E8387CC" w14:textId="0334B980" w:rsidR="00ED0736" w:rsidRPr="002E4F00" w:rsidRDefault="0088003E" w:rsidP="002E4F00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балаңызға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ойын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ойнауға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рұқсат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беретін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болсаңыз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онлайн </w:t>
      </w:r>
      <w:proofErr w:type="spellStart"/>
      <w:proofErr w:type="gram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ойынның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</w:t>
      </w:r>
      <w:proofErr w:type="spellEnd"/>
      <w:proofErr w:type="gram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ерекшеліктеріне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қатысты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шектелу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талаптарын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міндетті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түрде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сақтаңыз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BB0224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</w:t>
      </w:r>
      <w:proofErr w:type="spellEnd"/>
      <w:r w:rsidR="00BB0224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B0224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ерекшеліктері</w:t>
      </w:r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байланысты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шектеу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ойынның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сипаттамасында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көрсетіледі</w:t>
      </w:r>
      <w:proofErr w:type="spellEnd"/>
      <w:proofErr w:type="gram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,</w:t>
      </w:r>
      <w:proofErr w:type="gram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7, 12, 16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18 </w:t>
      </w:r>
      <w:proofErr w:type="spellStart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</w:t>
      </w:r>
      <w:proofErr w:type="spellEnd"/>
      <w:r w:rsidR="00C80C5A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Неғұрлым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үлкен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жастағыларға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арналған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онлайн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ойындарда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күш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көрсету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қатыгездік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кісі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өлтіру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көріністері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бар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суреттер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болады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әрине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кіші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жастағы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балалардың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психологиялық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тұрғыдан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дамуы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денсаулығына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жағымсыз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әсер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етеді</w:t>
      </w:r>
      <w:proofErr w:type="spellEnd"/>
      <w:r w:rsidR="00ED0736"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18BD2391" w14:textId="77777777" w:rsidR="002E4F00" w:rsidRPr="002E4F00" w:rsidRDefault="002E4F00" w:rsidP="002E4F00">
      <w:pPr>
        <w:pStyle w:val="a5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4209E62" w14:textId="77777777" w:rsidR="002E4F00" w:rsidRPr="002E4F00" w:rsidRDefault="002E4F00" w:rsidP="0028746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Өзіңіздің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әлеуметтік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желілердегі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парақшаларыңызда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балаларыңыздың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жеке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суреттерін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бөліспеңіз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аналар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кейде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балаларының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өздеріне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күлкілі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боп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көрінген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суреттерін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аналар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чатына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немесе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әлеуметтік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желілерге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салады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Алайда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суреттер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балаға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ұнамауы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мүмкін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ал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егер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оларды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сыныптастары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көріп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қалса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олар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Сіздің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балаңыздың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үстінен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күліп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мазаққа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айналдыруы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және</w:t>
      </w:r>
      <w:proofErr w:type="spellEnd"/>
      <w:proofErr w:type="gram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бұл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суреттерді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сыныптастар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чатына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салуы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мүмкін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осылайша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бала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кибербуллингтен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зардап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шегеді</w:t>
      </w:r>
      <w:proofErr w:type="spellEnd"/>
      <w:r w:rsidRPr="002E4F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 </w:t>
      </w:r>
    </w:p>
    <w:p w14:paraId="68BF9C77" w14:textId="77777777" w:rsidR="002E4F00" w:rsidRPr="002E4F00" w:rsidRDefault="002E4F00" w:rsidP="002E4F0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7CD69D6" w14:textId="03F28E03" w:rsidR="00D51957" w:rsidRPr="00D51957" w:rsidRDefault="00D51957" w:rsidP="00D51957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D51957">
        <w:rPr>
          <w:rFonts w:ascii="Times New Roman" w:hAnsi="Times New Roman" w:cs="Times New Roman"/>
          <w:b/>
          <w:bCs/>
          <w:sz w:val="24"/>
          <w:szCs w:val="24"/>
          <w:lang w:val="ru-RU"/>
        </w:rPr>
        <w:t>Ынталандыру</w:t>
      </w:r>
      <w:proofErr w:type="spellEnd"/>
      <w:r w:rsidRPr="00D519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1957">
        <w:rPr>
          <w:rFonts w:ascii="Times New Roman" w:hAnsi="Times New Roman" w:cs="Times New Roman"/>
          <w:b/>
          <w:bCs/>
          <w:sz w:val="24"/>
          <w:szCs w:val="24"/>
          <w:lang w:val="ru-RU"/>
        </w:rPr>
        <w:t>және</w:t>
      </w:r>
      <w:proofErr w:type="spellEnd"/>
      <w:r w:rsidRPr="00D519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1957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жазалау</w:t>
      </w:r>
      <w:proofErr w:type="spellEnd"/>
    </w:p>
    <w:p w14:paraId="7F57CEAD" w14:textId="11C31A39" w:rsidR="00D56E47" w:rsidRDefault="00D56E47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Біздің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456A60" w:rsidRPr="004440E9">
        <w:rPr>
          <w:rFonts w:ascii="Times New Roman" w:hAnsi="Times New Roman" w:cs="Times New Roman"/>
          <w:sz w:val="24"/>
          <w:szCs w:val="24"/>
          <w:lang w:val="ru-RU"/>
        </w:rPr>
        <w:t>илософия</w:t>
      </w:r>
      <w:r>
        <w:rPr>
          <w:rFonts w:ascii="Times New Roman" w:hAnsi="Times New Roman" w:cs="Times New Roman"/>
          <w:sz w:val="24"/>
          <w:szCs w:val="24"/>
          <w:lang w:val="ru-RU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6A60" w:rsidRPr="004440E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C51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балаларымыз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жауапкершілі</w:t>
      </w:r>
      <w:r w:rsidR="00445017">
        <w:rPr>
          <w:rFonts w:ascii="Times New Roman" w:hAnsi="Times New Roman" w:cs="Times New Roman"/>
          <w:sz w:val="24"/>
          <w:szCs w:val="24"/>
          <w:lang w:val="ru-RU"/>
        </w:rPr>
        <w:t>гі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қамқор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азамат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жетілуіне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көмектесу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ынталандыру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6E47">
        <w:rPr>
          <w:rFonts w:ascii="Times New Roman" w:hAnsi="Times New Roman" w:cs="Times New Roman"/>
          <w:sz w:val="24"/>
          <w:szCs w:val="24"/>
          <w:lang w:val="ru-RU"/>
        </w:rPr>
        <w:t>шабыттандыру</w:t>
      </w:r>
      <w:proofErr w:type="spellEnd"/>
      <w:r w:rsidRPr="00D56E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БІРЛІКТЕ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үлкен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ЖЕТІСТІККЕ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жетеміз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017">
        <w:rPr>
          <w:rFonts w:ascii="Times New Roman" w:hAnsi="Times New Roman" w:cs="Times New Roman"/>
          <w:sz w:val="24"/>
          <w:szCs w:val="24"/>
          <w:lang w:val="ru-RU"/>
        </w:rPr>
        <w:t>сенеміз</w:t>
      </w:r>
      <w:proofErr w:type="spellEnd"/>
      <w:r w:rsidR="004450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7C94A9" w14:textId="2D156E1A" w:rsidR="007B2B7D" w:rsidRPr="007B2B7D" w:rsidRDefault="009B2D81" w:rsidP="00315E3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.1.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Мектептегі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>
        <w:rPr>
          <w:rFonts w:ascii="Times New Roman" w:hAnsi="Times New Roman" w:cs="Times New Roman"/>
          <w:bCs/>
          <w:sz w:val="24"/>
          <w:szCs w:val="24"/>
          <w:lang w:val="ru-RU"/>
        </w:rPr>
        <w:t>мінез</w:t>
      </w:r>
      <w:proofErr w:type="spellEnd"/>
      <w:r w:rsid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>
        <w:rPr>
          <w:rFonts w:ascii="Times New Roman" w:hAnsi="Times New Roman" w:cs="Times New Roman"/>
          <w:bCs/>
          <w:sz w:val="24"/>
          <w:szCs w:val="24"/>
          <w:lang w:val="ru-RU"/>
        </w:rPr>
        <w:t>құлық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ережелерін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сақтауға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/>
          <w:bCs/>
          <w:sz w:val="24"/>
          <w:szCs w:val="24"/>
          <w:lang w:val="ru-RU"/>
        </w:rPr>
        <w:t>ынталандыру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оқушылардың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жасына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байланысты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өзгеруі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мүмкін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489306AF" w14:textId="4B743CEB" w:rsidR="00A157FF" w:rsidRPr="004440E9" w:rsidRDefault="00E819D3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Бастауыш</w:t>
      </w:r>
      <w:proofErr w:type="spellEnd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B2B7D" w:rsidRPr="007B2B7D">
        <w:rPr>
          <w:rFonts w:ascii="Times New Roman" w:hAnsi="Times New Roman" w:cs="Times New Roman"/>
          <w:bCs/>
          <w:sz w:val="24"/>
          <w:szCs w:val="24"/>
          <w:lang w:val="ru-RU"/>
        </w:rPr>
        <w:t>сыныптарда</w:t>
      </w:r>
      <w:proofErr w:type="spellEnd"/>
      <w:r w:rsidR="007B2B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7C511D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оқытушы</w:t>
      </w:r>
      <w:proofErr w:type="spellEnd"/>
      <w:r w:rsidR="007C511D" w:rsidRP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оқушының</w:t>
      </w:r>
      <w:proofErr w:type="spellEnd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күнделігіне</w:t>
      </w:r>
      <w:proofErr w:type="spellEnd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жұлдызша</w:t>
      </w:r>
      <w:proofErr w:type="spellEnd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/стикер </w:t>
      </w:r>
      <w:proofErr w:type="spellStart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түріндегі</w:t>
      </w:r>
      <w:proofErr w:type="spellEnd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жапсырма</w:t>
      </w:r>
      <w:proofErr w:type="spellEnd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береді</w:t>
      </w:r>
      <w:proofErr w:type="spellEnd"/>
      <w:r w:rsidR="00A157FF" w:rsidRPr="00A157F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A157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Оқу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жылының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соңында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неұрлым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көп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жапсырмаға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ие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болған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оқушылар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мақтау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қағазына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ие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>болады</w:t>
      </w:r>
      <w:proofErr w:type="spellEnd"/>
      <w:r w:rsidR="00A157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A157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FFC59A8" w14:textId="15152D16" w:rsidR="00A157FF" w:rsidRPr="003955FF" w:rsidRDefault="00842AA2" w:rsidP="00315E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Бастауыш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, орта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сыныптарда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ап</w:t>
      </w:r>
      <w:r w:rsidR="00F94E66">
        <w:rPr>
          <w:rFonts w:ascii="Times New Roman" w:hAnsi="Times New Roman" w:cs="Times New Roman"/>
          <w:sz w:val="24"/>
          <w:szCs w:val="24"/>
          <w:lang w:val="ru-RU"/>
        </w:rPr>
        <w:t>таның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ай</w:t>
      </w:r>
      <w:r w:rsidR="00F94E66">
        <w:rPr>
          <w:rFonts w:ascii="Times New Roman" w:hAnsi="Times New Roman" w:cs="Times New Roman"/>
          <w:sz w:val="24"/>
          <w:szCs w:val="24"/>
          <w:lang w:val="ru-RU"/>
        </w:rPr>
        <w:t>дың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қорытындысы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157FF">
        <w:rPr>
          <w:rFonts w:ascii="Times New Roman" w:hAnsi="Times New Roman" w:cs="Times New Roman"/>
          <w:sz w:val="24"/>
          <w:szCs w:val="24"/>
          <w:lang w:val="ru-RU"/>
        </w:rPr>
        <w:t>көзге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A157FF">
        <w:rPr>
          <w:rFonts w:ascii="Times New Roman" w:hAnsi="Times New Roman" w:cs="Times New Roman"/>
          <w:sz w:val="24"/>
          <w:szCs w:val="24"/>
          <w:lang w:val="ru-RU"/>
        </w:rPr>
        <w:t>түскен</w:t>
      </w:r>
      <w:proofErr w:type="spellEnd"/>
      <w:r w:rsidR="00A157F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F94E66">
        <w:rPr>
          <w:rFonts w:ascii="Times New Roman" w:hAnsi="Times New Roman" w:cs="Times New Roman"/>
          <w:sz w:val="24"/>
          <w:szCs w:val="24"/>
          <w:lang w:val="ru-RU"/>
        </w:rPr>
        <w:t>оқушыларды</w:t>
      </w:r>
      <w:proofErr w:type="spellEnd"/>
      <w:proofErr w:type="gramEnd"/>
      <w:r w:rsidR="00F94E66">
        <w:rPr>
          <w:rFonts w:ascii="Times New Roman" w:hAnsi="Times New Roman" w:cs="Times New Roman"/>
          <w:sz w:val="24"/>
          <w:szCs w:val="24"/>
          <w:lang w:val="ru-RU"/>
        </w:rPr>
        <w:t xml:space="preserve"> «Алтын балл» </w:t>
      </w:r>
      <w:proofErr w:type="spellStart"/>
      <w:r w:rsidR="00F94E66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F94E6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F94E66">
        <w:rPr>
          <w:rFonts w:ascii="Times New Roman" w:hAnsi="Times New Roman" w:cs="Times New Roman"/>
          <w:sz w:val="24"/>
          <w:szCs w:val="24"/>
          <w:lang w:val="ru-RU"/>
        </w:rPr>
        <w:t>Күміс</w:t>
      </w:r>
      <w:proofErr w:type="spellEnd"/>
      <w:r w:rsidR="00F94E66">
        <w:rPr>
          <w:rFonts w:ascii="Times New Roman" w:hAnsi="Times New Roman" w:cs="Times New Roman"/>
          <w:sz w:val="24"/>
          <w:szCs w:val="24"/>
          <w:lang w:val="ru-RU"/>
        </w:rPr>
        <w:t xml:space="preserve"> балл» </w:t>
      </w:r>
      <w:proofErr w:type="spellStart"/>
      <w:r w:rsidR="00F94E66">
        <w:rPr>
          <w:rFonts w:ascii="Times New Roman" w:hAnsi="Times New Roman" w:cs="Times New Roman"/>
          <w:sz w:val="24"/>
          <w:szCs w:val="24"/>
          <w:lang w:val="ru-RU"/>
        </w:rPr>
        <w:t>премиясымен</w:t>
      </w:r>
      <w:proofErr w:type="spellEnd"/>
      <w:r w:rsidR="00F9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4E66">
        <w:rPr>
          <w:rFonts w:ascii="Times New Roman" w:hAnsi="Times New Roman" w:cs="Times New Roman"/>
          <w:sz w:val="24"/>
          <w:szCs w:val="24"/>
          <w:lang w:val="ru-RU"/>
        </w:rPr>
        <w:t>марапаттайды</w:t>
      </w:r>
      <w:proofErr w:type="spellEnd"/>
      <w:r w:rsidR="00F94E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B2486">
        <w:rPr>
          <w:rFonts w:ascii="Times New Roman" w:hAnsi="Times New Roman" w:cs="Times New Roman"/>
          <w:sz w:val="24"/>
          <w:szCs w:val="24"/>
          <w:lang w:val="ru-RU"/>
        </w:rPr>
        <w:t xml:space="preserve">«Алтын балл» </w:t>
      </w:r>
      <w:proofErr w:type="spellStart"/>
      <w:r w:rsidR="0008212F">
        <w:rPr>
          <w:rFonts w:ascii="Times New Roman" w:hAnsi="Times New Roman" w:cs="Times New Roman"/>
          <w:sz w:val="24"/>
          <w:szCs w:val="24"/>
          <w:lang w:val="ru-RU"/>
        </w:rPr>
        <w:t>бөлімнің</w:t>
      </w:r>
      <w:proofErr w:type="spellEnd"/>
      <w:r w:rsidR="0008212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08212F">
        <w:rPr>
          <w:rFonts w:ascii="Times New Roman" w:hAnsi="Times New Roman" w:cs="Times New Roman"/>
          <w:sz w:val="24"/>
          <w:szCs w:val="24"/>
          <w:lang w:val="ru-RU"/>
        </w:rPr>
        <w:t>тоқсанның</w:t>
      </w:r>
      <w:proofErr w:type="spellEnd"/>
      <w:r w:rsidR="00082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212F">
        <w:rPr>
          <w:rFonts w:ascii="Times New Roman" w:hAnsi="Times New Roman" w:cs="Times New Roman"/>
          <w:sz w:val="24"/>
          <w:szCs w:val="24"/>
          <w:lang w:val="ru-RU"/>
        </w:rPr>
        <w:t>қорытынды</w:t>
      </w:r>
      <w:proofErr w:type="spellEnd"/>
      <w:r w:rsidR="00082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212F">
        <w:rPr>
          <w:rFonts w:ascii="Times New Roman" w:hAnsi="Times New Roman" w:cs="Times New Roman"/>
          <w:sz w:val="24"/>
          <w:szCs w:val="24"/>
          <w:lang w:val="ru-RU"/>
        </w:rPr>
        <w:t>бағасы</w:t>
      </w:r>
      <w:proofErr w:type="spellEnd"/>
      <w:r w:rsidR="00082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8212F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08212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955F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3955FF" w:rsidRPr="004440E9">
        <w:rPr>
          <w:rFonts w:ascii="Times New Roman" w:hAnsi="Times New Roman" w:cs="Times New Roman"/>
          <w:sz w:val="24"/>
          <w:szCs w:val="24"/>
          <w:lang w:val="ru-RU"/>
        </w:rPr>
        <w:t>СОР/</w:t>
      </w:r>
      <w:proofErr w:type="spellStart"/>
      <w:r w:rsidR="003955FF" w:rsidRPr="004440E9">
        <w:rPr>
          <w:rFonts w:ascii="Times New Roman" w:hAnsi="Times New Roman" w:cs="Times New Roman"/>
          <w:sz w:val="24"/>
          <w:szCs w:val="24"/>
          <w:lang w:val="ru-RU"/>
        </w:rPr>
        <w:t>СОЧ</w:t>
      </w:r>
      <w:proofErr w:type="spellEnd"/>
      <w:r w:rsidR="003955F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55F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бақылау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жұмысы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барысында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қосымша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10 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баллға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айырбасталуы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ал «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Күміс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балл» </w:t>
      </w:r>
      <w:proofErr w:type="spellStart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қосымша</w:t>
      </w:r>
      <w:proofErr w:type="spellEnd"/>
      <w:r w:rsidR="0008212F" w:rsidRPr="002C34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8212F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spellStart"/>
      <w:r w:rsidR="0008212F">
        <w:rPr>
          <w:rFonts w:ascii="Times New Roman" w:hAnsi="Times New Roman" w:cs="Times New Roman"/>
          <w:sz w:val="24"/>
          <w:szCs w:val="24"/>
          <w:lang w:val="ru-RU"/>
        </w:rPr>
        <w:t>баллға</w:t>
      </w:r>
      <w:proofErr w:type="spellEnd"/>
      <w:r w:rsidR="00082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212F">
        <w:rPr>
          <w:rFonts w:ascii="Times New Roman" w:hAnsi="Times New Roman" w:cs="Times New Roman"/>
          <w:sz w:val="24"/>
          <w:szCs w:val="24"/>
          <w:lang w:val="ru-RU"/>
        </w:rPr>
        <w:t>айырбасталуы</w:t>
      </w:r>
      <w:proofErr w:type="spellEnd"/>
      <w:r w:rsidR="00082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212F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3955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72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14D37C" w14:textId="300BF8AD" w:rsidR="006E073F" w:rsidRPr="007815B8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5B8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="004440E9" w:rsidRPr="007815B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.2. </w:t>
      </w:r>
      <w:r w:rsidR="008B374C" w:rsidRPr="007815B8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Жазалау/</w:t>
      </w:r>
      <w:r w:rsidR="006E073F" w:rsidRPr="007815B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ықпал ету шаралары </w:t>
      </w:r>
      <w:r w:rsidR="001C6151" w:rsidRPr="007815B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2EE3731" w14:textId="3E604474" w:rsidR="006E073F" w:rsidRPr="007815B8" w:rsidRDefault="006E073F" w:rsidP="00315E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15B8">
        <w:rPr>
          <w:rFonts w:ascii="Times New Roman" w:hAnsi="Times New Roman" w:cs="Times New Roman"/>
          <w:sz w:val="24"/>
          <w:szCs w:val="24"/>
          <w:lang w:val="kk-KZ"/>
        </w:rPr>
        <w:t>Мектеп әкімшілігі барлығына қауіпсіз және үйлесімді мектеп ортасын қамтамасыз ету үшін мінез-құлық ережелерін бұзған</w:t>
      </w:r>
      <w:r w:rsidR="00012937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</w:t>
      </w:r>
      <w:r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 белгілі бір ықпал ету шараларын қолданады</w:t>
      </w:r>
      <w:r w:rsidR="00012937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54729" w:rsidRPr="007815B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9646FF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қушылар мінез құлық ережелерін бұзғаны үшін тағайындалатын жазалардың мәнін түсінуі, сондай ақ, </w:t>
      </w:r>
      <w:r w:rsidR="007D1459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олар </w:t>
      </w:r>
      <w:r w:rsidR="009646FF" w:rsidRPr="007815B8">
        <w:rPr>
          <w:rFonts w:ascii="Times New Roman" w:hAnsi="Times New Roman" w:cs="Times New Roman"/>
          <w:sz w:val="24"/>
          <w:szCs w:val="24"/>
          <w:lang w:val="kk-KZ"/>
        </w:rPr>
        <w:t>қашан және не үшін жазаланат</w:t>
      </w:r>
      <w:r w:rsidR="007D1459" w:rsidRPr="007815B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646FF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ндығы, </w:t>
      </w:r>
      <w:r w:rsidR="007D1459" w:rsidRPr="007815B8">
        <w:rPr>
          <w:rFonts w:ascii="Times New Roman" w:hAnsi="Times New Roman" w:cs="Times New Roman"/>
          <w:sz w:val="24"/>
          <w:szCs w:val="24"/>
          <w:lang w:val="kk-KZ"/>
        </w:rPr>
        <w:t>тиісінше жазаға тартылмауы үшін не ЖАСАМАУЫ ТИІС екендігін түсінуі</w:t>
      </w:r>
      <w:r w:rsidR="00854729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 біз үшін маңызды.</w:t>
      </w:r>
      <w:r w:rsidR="00F70198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62E9" w:rsidRPr="007815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14D395E" w14:textId="18AFA3EA" w:rsidR="009B4EBA" w:rsidRPr="004440E9" w:rsidRDefault="00854729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Жағдайға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оқушының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қажеттіліктеріне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жазаның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түрлері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мынадай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0442" w:rsidRPr="004440E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F66F8E">
        <w:rPr>
          <w:rFonts w:ascii="Times New Roman" w:hAnsi="Times New Roman" w:cs="Times New Roman"/>
          <w:sz w:val="24"/>
          <w:szCs w:val="24"/>
          <w:lang w:val="ru-RU"/>
        </w:rPr>
        <w:t>жеңілден</w:t>
      </w:r>
      <w:proofErr w:type="spellEnd"/>
      <w:r w:rsidR="00F66F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sz w:val="24"/>
          <w:szCs w:val="24"/>
          <w:lang w:val="ru-RU"/>
        </w:rPr>
        <w:t>неғұрлым</w:t>
      </w:r>
      <w:proofErr w:type="spellEnd"/>
      <w:r w:rsidR="00205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66F8E">
        <w:rPr>
          <w:rFonts w:ascii="Times New Roman" w:hAnsi="Times New Roman" w:cs="Times New Roman"/>
          <w:sz w:val="24"/>
          <w:szCs w:val="24"/>
          <w:lang w:val="ru-RU"/>
        </w:rPr>
        <w:t>ауырға</w:t>
      </w:r>
      <w:proofErr w:type="spellEnd"/>
      <w:r w:rsidR="00205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sz w:val="24"/>
          <w:szCs w:val="24"/>
          <w:lang w:val="ru-RU"/>
        </w:rPr>
        <w:t>қарай</w:t>
      </w:r>
      <w:proofErr w:type="spellEnd"/>
      <w:r w:rsidR="007F0442" w:rsidRPr="004440E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60870" w:rsidRPr="004440E9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4A9C2A" w14:textId="7996B1B0" w:rsidR="0020541D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20541D">
        <w:rPr>
          <w:rFonts w:ascii="Times New Roman" w:hAnsi="Times New Roman" w:cs="Times New Roman"/>
          <w:lang w:val="ru-RU"/>
        </w:rPr>
        <w:t>оқушыға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мінез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құлық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ережесін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бұзуы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салдарын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түсінуіне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және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өзінің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мінез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құлқын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өзі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түзетуіне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көмектесетін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сынып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жетекшісінің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жеке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сөйлесуі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</w:p>
    <w:p w14:paraId="295F0460" w14:textId="61EE13DD" w:rsidR="00D60870" w:rsidRPr="004440E9" w:rsidRDefault="008A493F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20541D">
        <w:rPr>
          <w:rFonts w:ascii="Times New Roman" w:hAnsi="Times New Roman" w:cs="Times New Roman"/>
          <w:lang w:val="ru-RU"/>
        </w:rPr>
        <w:t>тәрбие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ісі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жөніндегі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меңгеруші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және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мектеп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психологының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сөйлесуі</w:t>
      </w:r>
      <w:proofErr w:type="spellEnd"/>
    </w:p>
    <w:p w14:paraId="7B7BEC16" w14:textId="725432BE" w:rsidR="00D60870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20541D">
        <w:rPr>
          <w:rFonts w:ascii="Times New Roman" w:hAnsi="Times New Roman" w:cs="Times New Roman"/>
          <w:lang w:val="ru-RU"/>
        </w:rPr>
        <w:t>мектеп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директоры, </w:t>
      </w:r>
      <w:proofErr w:type="spellStart"/>
      <w:r w:rsidR="0020541D">
        <w:rPr>
          <w:rFonts w:ascii="Times New Roman" w:hAnsi="Times New Roman" w:cs="Times New Roman"/>
          <w:lang w:val="ru-RU"/>
        </w:rPr>
        <w:t>тәрбие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ісі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жөніндегі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меңгеруші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және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ата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анамен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бірге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0541D">
        <w:rPr>
          <w:rFonts w:ascii="Times New Roman" w:hAnsi="Times New Roman" w:cs="Times New Roman"/>
          <w:lang w:val="ru-RU"/>
        </w:rPr>
        <w:t>сөйлесу</w:t>
      </w:r>
      <w:proofErr w:type="spellEnd"/>
      <w:r w:rsidR="0020541D">
        <w:rPr>
          <w:rFonts w:ascii="Times New Roman" w:hAnsi="Times New Roman" w:cs="Times New Roman"/>
          <w:lang w:val="ru-RU"/>
        </w:rPr>
        <w:t xml:space="preserve"> </w:t>
      </w:r>
    </w:p>
    <w:p w14:paraId="3FFFD81C" w14:textId="14ECD112" w:rsidR="002C3422" w:rsidRDefault="00D6087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>эмоцияларын</w:t>
      </w:r>
      <w:proofErr w:type="spellEnd"/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>басқару</w:t>
      </w:r>
      <w:proofErr w:type="spellEnd"/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>дағдыларын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жетілдіру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мақсатында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анасының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таңдауы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белгілі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E6C58">
        <w:rPr>
          <w:rFonts w:ascii="Times New Roman" w:hAnsi="Times New Roman" w:cs="Times New Roman"/>
          <w:sz w:val="24"/>
          <w:szCs w:val="24"/>
          <w:lang w:val="ru-RU"/>
        </w:rPr>
        <w:t>мерзімге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6C58" w:rsidRPr="00937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6C58" w:rsidRPr="004440E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ай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бірнеше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айға</w:t>
      </w:r>
      <w:proofErr w:type="spellEnd"/>
      <w:r w:rsidR="002E6C58" w:rsidRPr="004440E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психологына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сырттан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психологына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бару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кестесі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бекітілген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Жоспарын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6C58">
        <w:rPr>
          <w:rFonts w:ascii="Times New Roman" w:hAnsi="Times New Roman" w:cs="Times New Roman"/>
          <w:sz w:val="24"/>
          <w:szCs w:val="24"/>
          <w:lang w:val="ru-RU"/>
        </w:rPr>
        <w:t>әзірлеу</w:t>
      </w:r>
      <w:proofErr w:type="spellEnd"/>
      <w:r w:rsidR="002E6C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6C9BB4" w14:textId="78AE0583" w:rsidR="000D4514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0D4514" w:rsidRPr="000D4514">
        <w:rPr>
          <w:rFonts w:ascii="Times New Roman" w:hAnsi="Times New Roman" w:cs="Times New Roman"/>
          <w:b/>
          <w:lang w:val="ru-RU"/>
        </w:rPr>
        <w:t>ауыр</w:t>
      </w:r>
      <w:proofErr w:type="spellEnd"/>
      <w:r w:rsidR="000D4514" w:rsidRPr="000D451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0D4514" w:rsidRPr="000D4514">
        <w:rPr>
          <w:rFonts w:ascii="Times New Roman" w:hAnsi="Times New Roman" w:cs="Times New Roman"/>
          <w:b/>
          <w:lang w:val="ru-RU"/>
        </w:rPr>
        <w:t>жағдайларда</w:t>
      </w:r>
      <w:proofErr w:type="spellEnd"/>
      <w:r w:rsidR="000D4514" w:rsidRPr="000D4514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0D4514" w:rsidRPr="000D4514">
        <w:rPr>
          <w:rFonts w:ascii="Times New Roman" w:hAnsi="Times New Roman" w:cs="Times New Roman"/>
          <w:lang w:val="ru-RU"/>
        </w:rPr>
        <w:t>мектептен</w:t>
      </w:r>
      <w:proofErr w:type="spellEnd"/>
      <w:r w:rsidR="000D4514" w:rsidRPr="000D451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4514" w:rsidRPr="000D4514">
        <w:rPr>
          <w:rFonts w:ascii="Times New Roman" w:hAnsi="Times New Roman" w:cs="Times New Roman"/>
          <w:lang w:val="ru-RU"/>
        </w:rPr>
        <w:t>уақытша</w:t>
      </w:r>
      <w:proofErr w:type="spellEnd"/>
      <w:r w:rsidR="000D4514" w:rsidRPr="000D451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D4514" w:rsidRPr="000D4514">
        <w:rPr>
          <w:rFonts w:ascii="Times New Roman" w:hAnsi="Times New Roman" w:cs="Times New Roman"/>
          <w:lang w:val="ru-RU"/>
        </w:rPr>
        <w:t>шығару</w:t>
      </w:r>
      <w:proofErr w:type="spellEnd"/>
    </w:p>
    <w:p w14:paraId="6A705C14" w14:textId="7ABFBE27" w:rsidR="00D60870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r w:rsidR="00513F9E" w:rsidRPr="00513F9E">
        <w:rPr>
          <w:rFonts w:ascii="Times New Roman" w:hAnsi="Times New Roman" w:cs="Times New Roman"/>
          <w:b/>
          <w:lang w:val="ru-RU"/>
        </w:rPr>
        <w:t xml:space="preserve">аса </w:t>
      </w:r>
      <w:proofErr w:type="spellStart"/>
      <w:r w:rsidR="00513F9E" w:rsidRPr="00513F9E">
        <w:rPr>
          <w:rFonts w:ascii="Times New Roman" w:hAnsi="Times New Roman" w:cs="Times New Roman"/>
          <w:b/>
          <w:lang w:val="ru-RU"/>
        </w:rPr>
        <w:t>ауыр</w:t>
      </w:r>
      <w:proofErr w:type="spellEnd"/>
      <w:r w:rsidR="00513F9E" w:rsidRPr="00513F9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513F9E" w:rsidRPr="00513F9E">
        <w:rPr>
          <w:rFonts w:ascii="Times New Roman" w:hAnsi="Times New Roman" w:cs="Times New Roman"/>
          <w:b/>
          <w:lang w:val="ru-RU"/>
        </w:rPr>
        <w:t>жағдайларда</w:t>
      </w:r>
      <w:proofErr w:type="spellEnd"/>
      <w:r w:rsidRPr="00513F9E">
        <w:rPr>
          <w:rFonts w:ascii="Times New Roman" w:hAnsi="Times New Roman" w:cs="Times New Roman"/>
          <w:b/>
          <w:lang w:val="ru-RU"/>
        </w:rPr>
        <w:t>:</w:t>
      </w:r>
      <w:r w:rsidRPr="004440E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440E9">
        <w:rPr>
          <w:rFonts w:ascii="Times New Roman" w:hAnsi="Times New Roman" w:cs="Times New Roman"/>
          <w:lang w:val="ru-RU"/>
        </w:rPr>
        <w:t>полици</w:t>
      </w:r>
      <w:r w:rsidR="00513F9E">
        <w:rPr>
          <w:rFonts w:ascii="Times New Roman" w:hAnsi="Times New Roman" w:cs="Times New Roman"/>
          <w:lang w:val="ru-RU"/>
        </w:rPr>
        <w:t>яны</w:t>
      </w:r>
      <w:proofErr w:type="spellEnd"/>
      <w:r w:rsidRPr="004440E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513F9E">
        <w:rPr>
          <w:rFonts w:ascii="Times New Roman" w:hAnsi="Times New Roman" w:cs="Times New Roman"/>
          <w:lang w:val="ru-RU"/>
        </w:rPr>
        <w:t>қамқоршылық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және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қорғаншылық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органдарын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тарту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</w:p>
    <w:p w14:paraId="2B02EDC5" w14:textId="5A4DA0DB" w:rsidR="00513F9E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513F9E">
        <w:rPr>
          <w:rFonts w:ascii="Times New Roman" w:hAnsi="Times New Roman" w:cs="Times New Roman"/>
          <w:lang w:val="ru-RU"/>
        </w:rPr>
        <w:t>мінез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құлық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ережелерін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жүйелі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түрде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бұзған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>
        <w:rPr>
          <w:rFonts w:ascii="Times New Roman" w:hAnsi="Times New Roman" w:cs="Times New Roman"/>
          <w:lang w:val="ru-RU"/>
        </w:rPr>
        <w:t>жағдайда</w:t>
      </w:r>
      <w:proofErr w:type="spellEnd"/>
      <w:r w:rsidR="00513F9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13F9E" w:rsidRPr="00513F9E">
        <w:rPr>
          <w:rFonts w:ascii="Times New Roman" w:hAnsi="Times New Roman" w:cs="Times New Roman"/>
          <w:b/>
          <w:lang w:val="ru-RU"/>
        </w:rPr>
        <w:t>мектептен</w:t>
      </w:r>
      <w:proofErr w:type="spellEnd"/>
      <w:r w:rsidR="00513F9E" w:rsidRPr="00513F9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513F9E" w:rsidRPr="00513F9E">
        <w:rPr>
          <w:rFonts w:ascii="Times New Roman" w:hAnsi="Times New Roman" w:cs="Times New Roman"/>
          <w:b/>
          <w:lang w:val="ru-RU"/>
        </w:rPr>
        <w:t>шығару</w:t>
      </w:r>
      <w:proofErr w:type="spellEnd"/>
      <w:r w:rsidR="00513F9E">
        <w:rPr>
          <w:rFonts w:ascii="Times New Roman" w:hAnsi="Times New Roman" w:cs="Times New Roman"/>
          <w:b/>
          <w:lang w:val="ru-RU"/>
        </w:rPr>
        <w:t>.</w:t>
      </w:r>
    </w:p>
    <w:p w14:paraId="0D7B9D49" w14:textId="77777777" w:rsidR="00513F9E" w:rsidRDefault="00513F9E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DDE545" w14:textId="44E443EB" w:rsidR="007F0442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.3. </w:t>
      </w:r>
      <w:proofErr w:type="spellStart"/>
      <w:r w:rsidR="00314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314E9D" w:rsidRPr="00314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ектептен</w:t>
      </w:r>
      <w:proofErr w:type="spellEnd"/>
      <w:r w:rsidR="00314E9D" w:rsidRPr="00314E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14E9D" w:rsidRPr="00314E9D">
        <w:rPr>
          <w:rFonts w:ascii="Times New Roman" w:hAnsi="Times New Roman" w:cs="Times New Roman"/>
          <w:b/>
          <w:bCs/>
          <w:sz w:val="24"/>
          <w:szCs w:val="24"/>
          <w:lang w:val="ru-RU"/>
        </w:rPr>
        <w:t>шығару</w:t>
      </w:r>
      <w:proofErr w:type="spellEnd"/>
    </w:p>
    <w:p w14:paraId="512C0B3E" w14:textId="3167EA7E" w:rsidR="003D7E03" w:rsidRPr="003D7E03" w:rsidRDefault="003D7E03" w:rsidP="003D7E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шығару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шешім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қабылдауға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 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құқылы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047520F" w14:textId="3C7C66BD" w:rsidR="003D7E03" w:rsidRDefault="003D7E03" w:rsidP="003D7E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lastRenderedPageBreak/>
        <w:t>Біз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ешқайсысын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мектептен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шығарғымыз</w:t>
      </w:r>
      <w:proofErr w:type="spellEnd"/>
      <w:proofErr w:type="gram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келмейді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алайда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кейде</w:t>
      </w:r>
      <w:proofErr w:type="spellEnd"/>
      <w:r w:rsidR="007A41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белгілі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ережелерді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жүйелі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түрде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бұзу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денсаулығына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қауіпсіздігі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әл-ауқатына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қауіп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тудыр</w:t>
      </w:r>
      <w:r>
        <w:rPr>
          <w:rFonts w:ascii="Times New Roman" w:hAnsi="Times New Roman" w:cs="Times New Roman"/>
          <w:sz w:val="24"/>
          <w:szCs w:val="24"/>
          <w:lang w:val="ru-RU"/>
        </w:rPr>
        <w:t>атын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ықпал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ету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шаралары</w:t>
      </w:r>
      <w:r>
        <w:rPr>
          <w:rFonts w:ascii="Times New Roman" w:hAnsi="Times New Roman" w:cs="Times New Roman"/>
          <w:sz w:val="24"/>
          <w:szCs w:val="24"/>
          <w:lang w:val="ru-RU"/>
        </w:rPr>
        <w:t>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барлығы</w:t>
      </w:r>
      <w:proofErr w:type="spellEnd"/>
      <w:r w:rsidRPr="003D7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E03">
        <w:rPr>
          <w:rFonts w:ascii="Times New Roman" w:hAnsi="Times New Roman" w:cs="Times New Roman"/>
          <w:sz w:val="24"/>
          <w:szCs w:val="24"/>
          <w:lang w:val="ru-RU"/>
        </w:rPr>
        <w:t>тиімсіз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болған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жағдайлар</w:t>
      </w:r>
      <w:proofErr w:type="spellEnd"/>
      <w:r w:rsidR="00414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4923">
        <w:rPr>
          <w:rFonts w:ascii="Times New Roman" w:hAnsi="Times New Roman" w:cs="Times New Roman"/>
          <w:sz w:val="24"/>
          <w:szCs w:val="24"/>
          <w:lang w:val="ru-RU"/>
        </w:rPr>
        <w:t>бұған</w:t>
      </w:r>
      <w:proofErr w:type="spellEnd"/>
      <w:r w:rsidR="00414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4923">
        <w:rPr>
          <w:rFonts w:ascii="Times New Roman" w:hAnsi="Times New Roman" w:cs="Times New Roman"/>
          <w:sz w:val="24"/>
          <w:szCs w:val="24"/>
          <w:lang w:val="ru-RU"/>
        </w:rPr>
        <w:t>итермелеуі</w:t>
      </w:r>
      <w:proofErr w:type="spellEnd"/>
      <w:r w:rsidR="00414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4923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4149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87CD83" w14:textId="1C850E18" w:rsidR="002E1722" w:rsidRDefault="00DF10CC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жылының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басында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қажет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болған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жағдайда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ережелерін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235B">
        <w:rPr>
          <w:rFonts w:ascii="Times New Roman" w:hAnsi="Times New Roman" w:cs="Times New Roman"/>
          <w:sz w:val="24"/>
          <w:szCs w:val="24"/>
          <w:lang w:val="ru-RU"/>
        </w:rPr>
        <w:t>оларды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235B">
        <w:rPr>
          <w:rFonts w:ascii="Times New Roman" w:hAnsi="Times New Roman" w:cs="Times New Roman"/>
          <w:sz w:val="24"/>
          <w:szCs w:val="24"/>
          <w:lang w:val="ru-RU"/>
        </w:rPr>
        <w:t>бұзған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235B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235B">
        <w:rPr>
          <w:rFonts w:ascii="Times New Roman" w:hAnsi="Times New Roman" w:cs="Times New Roman"/>
          <w:sz w:val="24"/>
          <w:szCs w:val="24"/>
          <w:lang w:val="ru-RU"/>
        </w:rPr>
        <w:t>қолданылатын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235B">
        <w:rPr>
          <w:rFonts w:ascii="Times New Roman" w:hAnsi="Times New Roman" w:cs="Times New Roman"/>
          <w:sz w:val="24"/>
          <w:szCs w:val="24"/>
          <w:lang w:val="ru-RU"/>
        </w:rPr>
        <w:t>жаза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235B">
        <w:rPr>
          <w:rFonts w:ascii="Times New Roman" w:hAnsi="Times New Roman" w:cs="Times New Roman"/>
          <w:sz w:val="24"/>
          <w:szCs w:val="24"/>
          <w:lang w:val="ru-RU"/>
        </w:rPr>
        <w:t>түрлерін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235B">
        <w:rPr>
          <w:rFonts w:ascii="Times New Roman" w:hAnsi="Times New Roman" w:cs="Times New Roman"/>
          <w:sz w:val="24"/>
          <w:szCs w:val="24"/>
          <w:lang w:val="ru-RU"/>
        </w:rPr>
        <w:t>талқылайды</w:t>
      </w:r>
      <w:proofErr w:type="spellEnd"/>
      <w:r w:rsidR="00E723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Сонымен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қатар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оқушылар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сыныбы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арнайы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ережесін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әзірлеуі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ережені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бұзған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жаза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қолданылатынын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бірлесіп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шешуі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418B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="00C441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23C8BF" w14:textId="77777777" w:rsidR="008A493F" w:rsidRPr="004440E9" w:rsidRDefault="008A493F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49EE3" w14:textId="6E6D65A7" w:rsidR="00CC1A7C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CC1A7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Сынып</w:t>
      </w:r>
      <w:proofErr w:type="spellEnd"/>
      <w:r w:rsidR="00CC1A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CC1A7C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жетекшісінің</w:t>
      </w:r>
      <w:proofErr w:type="spellEnd"/>
      <w:r w:rsidR="00CC1A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CC1A7C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жауапкершілігі</w:t>
      </w:r>
      <w:proofErr w:type="spellEnd"/>
      <w:r w:rsidR="00CC1A7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5E1B758" w14:textId="144F108F" w:rsidR="00CC1A7C" w:rsidRPr="00CC1A7C" w:rsidRDefault="00CC1A7C" w:rsidP="00315E3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Сынып</w:t>
      </w:r>
      <w:proofErr w:type="spellEnd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жетекшісі</w:t>
      </w:r>
      <w:proofErr w:type="spellEnd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әр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оқу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жылының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басында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қажет</w:t>
      </w:r>
      <w:r w:rsidR="005A50CA">
        <w:rPr>
          <w:rFonts w:ascii="Times New Roman" w:hAnsi="Times New Roman" w:cs="Times New Roman"/>
          <w:bCs/>
          <w:sz w:val="24"/>
          <w:szCs w:val="24"/>
          <w:lang w:val="ru-RU"/>
        </w:rPr>
        <w:t>тілік</w:t>
      </w:r>
      <w:proofErr w:type="spellEnd"/>
      <w:r w:rsidR="005A50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A50CA">
        <w:rPr>
          <w:rFonts w:ascii="Times New Roman" w:hAnsi="Times New Roman" w:cs="Times New Roman"/>
          <w:bCs/>
          <w:sz w:val="24"/>
          <w:szCs w:val="24"/>
          <w:lang w:val="ru-RU"/>
        </w:rPr>
        <w:t>туындағанда</w:t>
      </w:r>
      <w:proofErr w:type="spellEnd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мектеп</w:t>
      </w:r>
      <w:proofErr w:type="spellEnd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ережелері</w:t>
      </w:r>
      <w:r w:rsidR="005A50CA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proofErr w:type="spellEnd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0A287D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оқушыларға</w:t>
      </w:r>
      <w:proofErr w:type="spellEnd"/>
      <w:r w:rsidR="000A287D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>сынып</w:t>
      </w:r>
      <w:proofErr w:type="spellEnd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>сағатында</w:t>
      </w:r>
      <w:proofErr w:type="spellEnd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олардың</w:t>
      </w:r>
      <w:proofErr w:type="spellEnd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ата-аналарына</w:t>
      </w:r>
      <w:proofErr w:type="spellEnd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мектеп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жиналыстарында</w:t>
      </w:r>
      <w:proofErr w:type="spellEnd"/>
      <w:r w:rsidR="00F96006" w:rsidRPr="00CC1A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түсіндіру</w:t>
      </w:r>
      <w:proofErr w:type="spellEnd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>үшін</w:t>
      </w:r>
      <w:proofErr w:type="spellEnd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>дербес</w:t>
      </w:r>
      <w:proofErr w:type="spellEnd"/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жауап</w:t>
      </w:r>
      <w:proofErr w:type="spellEnd"/>
      <w:r w:rsidR="00CB5E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CB5EF1">
        <w:rPr>
          <w:rFonts w:ascii="Times New Roman" w:hAnsi="Times New Roman" w:cs="Times New Roman"/>
          <w:bCs/>
          <w:sz w:val="24"/>
          <w:szCs w:val="24"/>
          <w:lang w:val="ru-RU"/>
        </w:rPr>
        <w:t>береді</w:t>
      </w:r>
      <w:proofErr w:type="spellEnd"/>
      <w:r w:rsidRPr="00CC1A7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960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A28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4EC8EEAA" w14:textId="34A205EC" w:rsidR="00307059" w:rsidRDefault="000A287D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сабақтарында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059">
        <w:rPr>
          <w:rFonts w:ascii="Times New Roman" w:hAnsi="Times New Roman" w:cs="Times New Roman"/>
          <w:sz w:val="24"/>
          <w:szCs w:val="24"/>
          <w:lang w:val="ru-RU"/>
        </w:rPr>
        <w:t xml:space="preserve">осы </w:t>
      </w:r>
      <w:proofErr w:type="spellStart"/>
      <w:r w:rsidR="00307059">
        <w:rPr>
          <w:rFonts w:ascii="Times New Roman" w:hAnsi="Times New Roman" w:cs="Times New Roman"/>
          <w:sz w:val="24"/>
          <w:szCs w:val="24"/>
          <w:lang w:val="ru-RU"/>
        </w:rPr>
        <w:t>ережелердің</w:t>
      </w:r>
      <w:proofErr w:type="spellEnd"/>
      <w:r w:rsidR="003070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7059">
        <w:rPr>
          <w:rFonts w:ascii="Times New Roman" w:hAnsi="Times New Roman" w:cs="Times New Roman"/>
          <w:sz w:val="24"/>
          <w:szCs w:val="24"/>
          <w:lang w:val="ru-RU"/>
        </w:rPr>
        <w:t>сақталуын</w:t>
      </w:r>
      <w:proofErr w:type="spellEnd"/>
      <w:r w:rsidR="003070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7059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="003070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7059">
        <w:rPr>
          <w:rFonts w:ascii="Times New Roman" w:hAnsi="Times New Roman" w:cs="Times New Roman"/>
          <w:sz w:val="24"/>
          <w:szCs w:val="24"/>
          <w:lang w:val="ru-RU"/>
        </w:rPr>
        <w:t>етуге</w:t>
      </w:r>
      <w:proofErr w:type="spellEnd"/>
      <w:r w:rsidR="003070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7059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="003070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D9C2CB2" w14:textId="144C8BF2" w:rsidR="007F748B" w:rsidRDefault="007F748B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сыныптағы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оқушылардан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құлықтың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стандарттарын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аналар</w:t>
      </w:r>
      <w:r w:rsidR="004B3774">
        <w:rPr>
          <w:rFonts w:ascii="Times New Roman" w:hAnsi="Times New Roman" w:cs="Times New Roman"/>
          <w:sz w:val="24"/>
          <w:szCs w:val="24"/>
          <w:lang w:val="ru-RU"/>
        </w:rPr>
        <w:t>дан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балаларымен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ережелерді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талқыла</w:t>
      </w:r>
      <w:r w:rsidR="004B3774">
        <w:rPr>
          <w:rFonts w:ascii="Times New Roman" w:hAnsi="Times New Roman" w:cs="Times New Roman"/>
          <w:sz w:val="24"/>
          <w:szCs w:val="24"/>
          <w:lang w:val="ru-RU"/>
        </w:rPr>
        <w:t>уын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күтуге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құқығы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бар. </w:t>
      </w:r>
    </w:p>
    <w:p w14:paraId="2A3542D2" w14:textId="58514037" w:rsidR="00001D0D" w:rsidRDefault="00001D0D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әрбір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әділ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ережелерді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баршаға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бірдей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қолдануға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5938157" w14:textId="77777777" w:rsidR="00001D0D" w:rsidRDefault="00001D0D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әрбір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құрметпен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түсіністікпен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қарауы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8AC6039" w14:textId="72B21EB3" w:rsidR="0046072E" w:rsidRPr="004440E9" w:rsidRDefault="0046072E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50A3F3" w14:textId="11370A0A" w:rsidR="00BF6ADA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001D0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Мектеп</w:t>
      </w:r>
      <w:proofErr w:type="spellEnd"/>
      <w:r w:rsidR="00001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001D0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директорының</w:t>
      </w:r>
      <w:proofErr w:type="spellEnd"/>
      <w:r w:rsidR="00001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001D0D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жауапкершілігі</w:t>
      </w:r>
      <w:proofErr w:type="spellEnd"/>
      <w:r w:rsidR="00001D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A25903C" w14:textId="1F382293" w:rsidR="000D7465" w:rsidRDefault="000D7465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директоры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балалардың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қауіпсіздігі</w:t>
      </w:r>
      <w:r w:rsidR="00A406EE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денсаулығы</w:t>
      </w:r>
      <w:r w:rsidR="00A406EE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әл-ауқатын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ету</w:t>
      </w:r>
      <w:r w:rsidR="00A406EE">
        <w:rPr>
          <w:rFonts w:ascii="Times New Roman" w:hAnsi="Times New Roman" w:cs="Times New Roman"/>
          <w:sz w:val="24"/>
          <w:szCs w:val="24"/>
          <w:lang w:val="ru-RU"/>
        </w:rPr>
        <w:t>ге</w:t>
      </w:r>
      <w:proofErr w:type="spellEnd"/>
      <w:r w:rsidR="00A406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06EE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="00A406E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мақсатта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директор осы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ережелер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74ED">
        <w:rPr>
          <w:rFonts w:ascii="Times New Roman" w:hAnsi="Times New Roman" w:cs="Times New Roman"/>
          <w:sz w:val="24"/>
          <w:szCs w:val="24"/>
          <w:lang w:val="ru-RU"/>
        </w:rPr>
        <w:t>тәртіп</w:t>
      </w:r>
      <w:proofErr w:type="spellEnd"/>
      <w:r w:rsidR="001474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ережелері</w:t>
      </w:r>
      <w:r w:rsidR="001474ED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біркелкі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7465">
        <w:rPr>
          <w:rFonts w:ascii="Times New Roman" w:hAnsi="Times New Roman" w:cs="Times New Roman"/>
          <w:sz w:val="24"/>
          <w:szCs w:val="24"/>
          <w:lang w:val="ru-RU"/>
        </w:rPr>
        <w:t>қолданады</w:t>
      </w:r>
      <w:proofErr w:type="spellEnd"/>
      <w:r w:rsidRPr="000D746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1F1DA6" w14:textId="55C155BA" w:rsidR="004F7ED0" w:rsidRPr="004440E9" w:rsidRDefault="004F7ED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7DFC2E" w14:textId="684081E0" w:rsidR="003E0953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Ата</w:t>
      </w:r>
      <w:proofErr w:type="spellEnd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аналар</w:t>
      </w:r>
      <w:proofErr w:type="spellEnd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мен </w:t>
      </w:r>
      <w:proofErr w:type="spellStart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заңды</w:t>
      </w:r>
      <w:proofErr w:type="spellEnd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>өкілдердің</w:t>
      </w:r>
      <w:proofErr w:type="spellEnd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жауапкершілігі</w:t>
      </w:r>
      <w:proofErr w:type="spellEnd"/>
      <w:r w:rsidR="003E09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465D673" w14:textId="77777777" w:rsidR="003E0953" w:rsidRDefault="003E0953" w:rsidP="003E09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келесі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әрекеттер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616A82AB" w14:textId="77777777" w:rsidR="003E0953" w:rsidRDefault="003E0953" w:rsidP="003E095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Баланы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уақтылы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нысанда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заттарымен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әкелуге</w:t>
      </w:r>
      <w:proofErr w:type="spellEnd"/>
    </w:p>
    <w:p w14:paraId="4E732B3B" w14:textId="712EBF64" w:rsidR="003E0953" w:rsidRDefault="002835AB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Себепсіз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сабақтан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қалдырмауға</w:t>
      </w:r>
      <w:proofErr w:type="spellEnd"/>
    </w:p>
    <w:p w14:paraId="29714AED" w14:textId="3A021657" w:rsidR="002835AB" w:rsidRDefault="002835AB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құлқы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мен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үлгеріміне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әсер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ететін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мән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жайды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проблеманы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дер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хабарлауға</w:t>
      </w:r>
      <w:proofErr w:type="spellEnd"/>
    </w:p>
    <w:p w14:paraId="3265926B" w14:textId="77777777" w:rsidR="00AE142B" w:rsidRDefault="005456B1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ережесін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Буллингке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саясат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Буллингке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кодексін</w:t>
      </w:r>
      <w:proofErr w:type="spellEnd"/>
      <w:r w:rsidR="00AE1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142B">
        <w:rPr>
          <w:rFonts w:ascii="Times New Roman" w:hAnsi="Times New Roman" w:cs="Times New Roman"/>
          <w:sz w:val="24"/>
          <w:szCs w:val="24"/>
          <w:lang w:val="ru-RU"/>
        </w:rPr>
        <w:t>қолдауға</w:t>
      </w:r>
      <w:proofErr w:type="spellEnd"/>
    </w:p>
    <w:p w14:paraId="27C1E099" w14:textId="749CE84D" w:rsidR="002835AB" w:rsidRDefault="00AE142B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A5768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="00AA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A5768">
        <w:rPr>
          <w:rFonts w:ascii="Times New Roman" w:hAnsi="Times New Roman" w:cs="Times New Roman"/>
          <w:sz w:val="24"/>
          <w:szCs w:val="24"/>
          <w:lang w:val="ru-RU"/>
        </w:rPr>
        <w:t>баласын</w:t>
      </w:r>
      <w:proofErr w:type="spellEnd"/>
      <w:r w:rsidR="00AA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A5768">
        <w:rPr>
          <w:rFonts w:ascii="Times New Roman" w:hAnsi="Times New Roman" w:cs="Times New Roman"/>
          <w:sz w:val="24"/>
          <w:szCs w:val="24"/>
          <w:lang w:val="ru-RU"/>
        </w:rPr>
        <w:t>үй</w:t>
      </w:r>
      <w:proofErr w:type="spellEnd"/>
      <w:r w:rsidR="00AA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A5768">
        <w:rPr>
          <w:rFonts w:ascii="Times New Roman" w:hAnsi="Times New Roman" w:cs="Times New Roman"/>
          <w:sz w:val="24"/>
          <w:szCs w:val="24"/>
          <w:lang w:val="ru-RU"/>
        </w:rPr>
        <w:t>жұмысын</w:t>
      </w:r>
      <w:proofErr w:type="spellEnd"/>
      <w:r w:rsidR="00AA5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2ABF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="00D72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D72ABF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="00D72A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D72ABF">
        <w:rPr>
          <w:rFonts w:ascii="Times New Roman" w:hAnsi="Times New Roman" w:cs="Times New Roman"/>
          <w:sz w:val="24"/>
          <w:szCs w:val="24"/>
          <w:lang w:val="ru-RU"/>
        </w:rPr>
        <w:t>қолдауға</w:t>
      </w:r>
      <w:proofErr w:type="spellEnd"/>
      <w:proofErr w:type="gramEnd"/>
    </w:p>
    <w:p w14:paraId="4288CAE8" w14:textId="70C07860" w:rsidR="00D72ABF" w:rsidRDefault="00D72ABF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жиналысына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</w:p>
    <w:p w14:paraId="22D7014C" w14:textId="521B4F38" w:rsidR="00D72ABF" w:rsidRDefault="00D72ABF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баласының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құлқына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жетекшісімен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психологпен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меңгерушімен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кездесулерге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14F304" w14:textId="2D203F29" w:rsidR="00B5396D" w:rsidRPr="00D72ABF" w:rsidRDefault="00D72ABF" w:rsidP="00D72AB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Өз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баласының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өміріне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оқитынына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қызығушылық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танытуға</w:t>
      </w:r>
      <w:proofErr w:type="spellEnd"/>
      <w:r w:rsidR="00B5396D" w:rsidRPr="00D72A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851AFB" w14:textId="3C68940D" w:rsidR="001955A7" w:rsidRPr="001955A7" w:rsidRDefault="007F76A7" w:rsidP="001955A7">
      <w:pPr>
        <w:pStyle w:val="HTML"/>
        <w:ind w:left="360"/>
        <w:jc w:val="both"/>
        <w:rPr>
          <w:rFonts w:ascii="Times New Roman" w:hAnsi="Times New Roman" w:cs="Times New Roman"/>
          <w:color w:val="222222"/>
          <w:sz w:val="24"/>
          <w:szCs w:val="42"/>
        </w:rPr>
      </w:pPr>
      <w:r>
        <w:rPr>
          <w:rFonts w:ascii="Times New Roman" w:hAnsi="Times New Roman" w:cs="Times New Roman"/>
          <w:color w:val="222222"/>
          <w:sz w:val="24"/>
          <w:szCs w:val="42"/>
          <w:lang w:val="kk-KZ"/>
        </w:rPr>
        <w:t>О</w:t>
      </w:r>
      <w:r w:rsidR="001955A7" w:rsidRPr="001955A7">
        <w:rPr>
          <w:rFonts w:ascii="Times New Roman" w:hAnsi="Times New Roman" w:cs="Times New Roman"/>
          <w:color w:val="222222"/>
          <w:sz w:val="24"/>
          <w:szCs w:val="42"/>
          <w:lang w:val="kk-KZ"/>
        </w:rPr>
        <w:t>қушылар мектеп</w:t>
      </w:r>
      <w:r w:rsidR="00906CAD"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 ережелері туралы </w:t>
      </w:r>
      <w:r w:rsidR="001955A7" w:rsidRPr="001955A7"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үйде </w:t>
      </w:r>
      <w:r w:rsidR="00906CAD"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және </w:t>
      </w:r>
      <w:r w:rsidR="001955A7" w:rsidRPr="001955A7">
        <w:rPr>
          <w:rFonts w:ascii="Times New Roman" w:hAnsi="Times New Roman" w:cs="Times New Roman"/>
          <w:color w:val="222222"/>
          <w:sz w:val="24"/>
          <w:szCs w:val="42"/>
          <w:lang w:val="kk-KZ"/>
        </w:rPr>
        <w:t>мектепте бірдей ақпарат алуы үшін</w:t>
      </w:r>
      <w:r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, мектеп, </w:t>
      </w:r>
      <w:r w:rsidR="001955A7" w:rsidRPr="001955A7"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 ата-аналармен белсенді </w:t>
      </w:r>
      <w:r>
        <w:rPr>
          <w:rFonts w:ascii="Times New Roman" w:hAnsi="Times New Roman" w:cs="Times New Roman"/>
          <w:color w:val="222222"/>
          <w:sz w:val="24"/>
          <w:szCs w:val="42"/>
          <w:lang w:val="kk-KZ"/>
        </w:rPr>
        <w:t xml:space="preserve">түрде </w:t>
      </w:r>
      <w:r w:rsidR="001955A7" w:rsidRPr="001955A7">
        <w:rPr>
          <w:rFonts w:ascii="Times New Roman" w:hAnsi="Times New Roman" w:cs="Times New Roman"/>
          <w:color w:val="222222"/>
          <w:sz w:val="24"/>
          <w:szCs w:val="42"/>
          <w:lang w:val="kk-KZ"/>
        </w:rPr>
        <w:t>ынтымақтастық орнатады.</w:t>
      </w:r>
    </w:p>
    <w:p w14:paraId="412819B9" w14:textId="12346816" w:rsidR="00566A6C" w:rsidRDefault="007F76A7" w:rsidP="007F76A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тарапынан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ынтымақтастық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болатынына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үміттенеміз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ата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аналар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405919">
        <w:rPr>
          <w:rFonts w:ascii="Times New Roman" w:hAnsi="Times New Roman" w:cs="Times New Roman"/>
          <w:sz w:val="24"/>
          <w:szCs w:val="24"/>
          <w:lang w:val="ru-RU"/>
        </w:rPr>
        <w:t>арасындағы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жемісті</w:t>
      </w:r>
      <w:proofErr w:type="spellEnd"/>
      <w:proofErr w:type="gram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келіссөзге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ашықпыз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05919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ата-аналарға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балалардың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r w:rsidR="00452396">
        <w:rPr>
          <w:rFonts w:ascii="Times New Roman" w:hAnsi="Times New Roman" w:cs="Times New Roman"/>
          <w:sz w:val="24"/>
          <w:szCs w:val="24"/>
          <w:lang w:val="ru-RU"/>
        </w:rPr>
        <w:t>тегі</w:t>
      </w:r>
      <w:proofErr w:type="spellEnd"/>
      <w:r w:rsid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2396">
        <w:rPr>
          <w:rFonts w:ascii="Times New Roman" w:hAnsi="Times New Roman" w:cs="Times New Roman"/>
          <w:sz w:val="24"/>
          <w:szCs w:val="24"/>
          <w:lang w:val="ru-RU"/>
        </w:rPr>
        <w:t>амандығы</w:t>
      </w:r>
      <w:proofErr w:type="spellEnd"/>
      <w:r w:rsidR="0045239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мінез-құлқына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сұрақтар</w:t>
      </w:r>
      <w:proofErr w:type="spellEnd"/>
      <w:r w:rsid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2396">
        <w:rPr>
          <w:rFonts w:ascii="Times New Roman" w:hAnsi="Times New Roman" w:cs="Times New Roman"/>
          <w:sz w:val="24"/>
          <w:szCs w:val="24"/>
          <w:lang w:val="ru-RU"/>
        </w:rPr>
        <w:t>жайлы</w:t>
      </w:r>
      <w:proofErr w:type="spellEnd"/>
      <w:r w:rsid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дереу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хабарлаймыз</w:t>
      </w:r>
      <w:proofErr w:type="spellEnd"/>
      <w:r w:rsidR="00405919" w:rsidRPr="004059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05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52109C" w14:textId="39637EF9" w:rsidR="00770152" w:rsidRDefault="00452396" w:rsidP="0045239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ақылға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қонымды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жаза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түрлерін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қолдануға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мәжбүр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ата-аналар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мектептің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шешімін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қолдайды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сенеміз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Мектептегі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мінез-құлық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ережелеріне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мінез-құлқына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кез-келген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сұрақтар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ата-аналар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әрқашан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жетекшісіне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ісі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меңгерушіге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жүгіне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2396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45239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0AEC53" w14:textId="77777777" w:rsidR="00452396" w:rsidRPr="004440E9" w:rsidRDefault="00452396" w:rsidP="0045239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C460D0" w14:textId="72A01CAE" w:rsidR="00452396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452396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Қамқоршылық</w:t>
      </w:r>
      <w:proofErr w:type="spellEnd"/>
      <w:r w:rsidR="004523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45239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кеңесінің</w:t>
      </w:r>
      <w:proofErr w:type="spellEnd"/>
      <w:r w:rsidR="004523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452396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жауапкершілігі</w:t>
      </w:r>
      <w:proofErr w:type="spellEnd"/>
    </w:p>
    <w:p w14:paraId="666AE46B" w14:textId="5ACC8D87" w:rsidR="00112A56" w:rsidRDefault="00112A56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r>
        <w:rPr>
          <w:rFonts w:ascii="Times New Roman" w:hAnsi="Times New Roman" w:cs="Times New Roman"/>
          <w:sz w:val="24"/>
          <w:szCs w:val="24"/>
          <w:lang w:val="ru-RU"/>
        </w:rPr>
        <w:t>тің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сынып</w:t>
      </w:r>
      <w:r>
        <w:rPr>
          <w:rFonts w:ascii="Times New Roman" w:hAnsi="Times New Roman" w:cs="Times New Roman"/>
          <w:sz w:val="24"/>
          <w:szCs w:val="24"/>
          <w:lang w:val="ru-RU"/>
        </w:rPr>
        <w:t>тың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Қамқоршылық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кеңесі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мектепте</w:t>
      </w:r>
      <w:r w:rsidR="009368B0">
        <w:rPr>
          <w:rFonts w:ascii="Times New Roman" w:hAnsi="Times New Roman" w:cs="Times New Roman"/>
          <w:sz w:val="24"/>
          <w:szCs w:val="24"/>
          <w:lang w:val="ru-RU"/>
        </w:rPr>
        <w:t>гі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жалпы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мінез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құлық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ережелерін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ұсынуға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тиімділігін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бағалауға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2A56">
        <w:rPr>
          <w:rFonts w:ascii="Times New Roman" w:hAnsi="Times New Roman" w:cs="Times New Roman"/>
          <w:sz w:val="24"/>
          <w:szCs w:val="24"/>
          <w:lang w:val="ru-RU"/>
        </w:rPr>
        <w:t>құқылы</w:t>
      </w:r>
      <w:proofErr w:type="spellEnd"/>
      <w:r w:rsidRPr="00112A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Қамқоршылар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директорға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ережелерді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етуге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көмектесуі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368B0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="009368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2AAAAA" w14:textId="54E228DA" w:rsidR="004440E9" w:rsidRDefault="004440E9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0B25F" w14:textId="5764D464" w:rsidR="004440E9" w:rsidRPr="00C5547B" w:rsidRDefault="009368B0" w:rsidP="004440E9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bookmarkStart w:id="0" w:name="_GoBack"/>
      <w:proofErr w:type="spellStart"/>
      <w:r>
        <w:rPr>
          <w:rFonts w:ascii="Times New Roman" w:hAnsi="Times New Roman" w:cs="Times New Roman"/>
          <w:u w:val="none"/>
          <w:lang w:val="ru-RU"/>
        </w:rPr>
        <w:t>Қабылдану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мерзімі</w:t>
      </w:r>
      <w:proofErr w:type="spellEnd"/>
      <w:r w:rsidR="00056B17">
        <w:rPr>
          <w:rFonts w:ascii="Times New Roman" w:hAnsi="Times New Roman" w:cs="Times New Roman"/>
          <w:u w:val="none"/>
          <w:lang w:val="ru-RU"/>
        </w:rPr>
        <w:t>: …………………</w:t>
      </w:r>
    </w:p>
    <w:p w14:paraId="00056848" w14:textId="77777777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09EEA1C5" w14:textId="77777777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7C5154A4" w14:textId="3721A002" w:rsidR="00056B17" w:rsidRPr="00C5547B" w:rsidRDefault="009368B0" w:rsidP="00056B17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proofErr w:type="spellStart"/>
      <w:r>
        <w:rPr>
          <w:rFonts w:ascii="Times New Roman" w:hAnsi="Times New Roman" w:cs="Times New Roman"/>
          <w:u w:val="none"/>
          <w:lang w:val="ru-RU"/>
        </w:rPr>
        <w:t>Мектеп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қызметкерлерімен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келісілген</w:t>
      </w:r>
      <w:proofErr w:type="spellEnd"/>
      <w:r w:rsidR="00056B17" w:rsidRPr="00C5547B">
        <w:rPr>
          <w:rFonts w:ascii="Times New Roman" w:hAnsi="Times New Roman" w:cs="Times New Roman"/>
          <w:u w:val="none"/>
          <w:lang w:val="ru-RU"/>
        </w:rPr>
        <w:t>.............................................</w:t>
      </w:r>
      <w:r w:rsidR="00056B17">
        <w:rPr>
          <w:rFonts w:ascii="Times New Roman" w:hAnsi="Times New Roman" w:cs="Times New Roman"/>
          <w:u w:val="none"/>
          <w:lang w:val="ru-RU"/>
        </w:rPr>
        <w:t>(</w:t>
      </w:r>
      <w:proofErr w:type="spellStart"/>
      <w:r>
        <w:rPr>
          <w:rFonts w:ascii="Times New Roman" w:hAnsi="Times New Roman" w:cs="Times New Roman"/>
          <w:u w:val="none"/>
          <w:lang w:val="ru-RU"/>
        </w:rPr>
        <w:t>Тәрбие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ісі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меңгерушінің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қолы</w:t>
      </w:r>
      <w:proofErr w:type="spellEnd"/>
      <w:r w:rsidR="00056B17">
        <w:rPr>
          <w:rFonts w:ascii="Times New Roman" w:hAnsi="Times New Roman" w:cs="Times New Roman"/>
          <w:u w:val="none"/>
          <w:lang w:val="ru-RU"/>
        </w:rPr>
        <w:t>)</w:t>
      </w:r>
    </w:p>
    <w:p w14:paraId="10CDC511" w14:textId="57291D19" w:rsidR="00056B17" w:rsidRDefault="00056B17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62B0CC71" w14:textId="77777777" w:rsidR="004440E9" w:rsidRPr="00C5547B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339FF2E7" w14:textId="7BB685C5" w:rsidR="004440E9" w:rsidRPr="00C5547B" w:rsidRDefault="003F0C5E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proofErr w:type="spellStart"/>
      <w:r w:rsidRPr="003F0C5E">
        <w:rPr>
          <w:rFonts w:ascii="Times New Roman" w:hAnsi="Times New Roman" w:cs="Times New Roman"/>
          <w:u w:val="none"/>
          <w:lang w:val="ru-RU"/>
        </w:rPr>
        <w:t>Қамқоршылық</w:t>
      </w:r>
      <w:proofErr w:type="spellEnd"/>
      <w:r w:rsidRPr="003F0C5E"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 w:rsidRPr="003F0C5E">
        <w:rPr>
          <w:rFonts w:ascii="Times New Roman" w:hAnsi="Times New Roman" w:cs="Times New Roman"/>
          <w:u w:val="none"/>
          <w:lang w:val="ru-RU"/>
        </w:rPr>
        <w:t>кеңесі</w:t>
      </w:r>
      <w:r>
        <w:rPr>
          <w:rFonts w:ascii="Times New Roman" w:hAnsi="Times New Roman" w:cs="Times New Roman"/>
          <w:u w:val="none"/>
          <w:lang w:val="ru-RU"/>
        </w:rPr>
        <w:t>мен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келісілген</w:t>
      </w:r>
      <w:proofErr w:type="spellEnd"/>
      <w:r w:rsidR="004440E9" w:rsidRPr="00C5547B">
        <w:rPr>
          <w:rFonts w:ascii="Times New Roman" w:hAnsi="Times New Roman" w:cs="Times New Roman"/>
          <w:u w:val="none"/>
          <w:lang w:val="ru-RU"/>
        </w:rPr>
        <w:t>: .............................................</w:t>
      </w:r>
      <w:r w:rsidR="00056B17">
        <w:rPr>
          <w:rFonts w:ascii="Times New Roman" w:hAnsi="Times New Roman" w:cs="Times New Roman"/>
          <w:u w:val="none"/>
          <w:lang w:val="ru-RU"/>
        </w:rPr>
        <w:t xml:space="preserve"> (</w:t>
      </w:r>
      <w:proofErr w:type="spellStart"/>
      <w:r w:rsidRPr="003F0C5E">
        <w:rPr>
          <w:rFonts w:ascii="Times New Roman" w:hAnsi="Times New Roman" w:cs="Times New Roman"/>
          <w:u w:val="none"/>
          <w:lang w:val="ru-RU"/>
        </w:rPr>
        <w:t>Қамқоршылық</w:t>
      </w:r>
      <w:proofErr w:type="spellEnd"/>
      <w:r w:rsidRPr="003F0C5E"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 w:rsidRPr="003F0C5E">
        <w:rPr>
          <w:rFonts w:ascii="Times New Roman" w:hAnsi="Times New Roman" w:cs="Times New Roman"/>
          <w:u w:val="none"/>
          <w:lang w:val="ru-RU"/>
        </w:rPr>
        <w:t>кеңесі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төрағасының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u w:val="none"/>
          <w:lang w:val="ru-RU"/>
        </w:rPr>
        <w:t>қолы</w:t>
      </w:r>
      <w:proofErr w:type="spellEnd"/>
      <w:r w:rsidR="00056B17">
        <w:rPr>
          <w:rFonts w:ascii="Times New Roman" w:hAnsi="Times New Roman" w:cs="Times New Roman"/>
          <w:u w:val="none"/>
          <w:lang w:val="ru-RU"/>
        </w:rPr>
        <w:t>)</w:t>
      </w:r>
    </w:p>
    <w:p w14:paraId="1A365852" w14:textId="77777777" w:rsidR="004440E9" w:rsidRPr="00C5547B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506C75FB" w14:textId="77777777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03C969F9" w14:textId="24428003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proofErr w:type="spellStart"/>
      <w:r>
        <w:rPr>
          <w:rFonts w:ascii="Times New Roman" w:hAnsi="Times New Roman" w:cs="Times New Roman"/>
          <w:u w:val="none"/>
          <w:lang w:val="ru-RU"/>
        </w:rPr>
        <w:t>Директор</w:t>
      </w:r>
      <w:r w:rsidR="003F0C5E">
        <w:rPr>
          <w:rFonts w:ascii="Times New Roman" w:hAnsi="Times New Roman" w:cs="Times New Roman"/>
          <w:u w:val="none"/>
          <w:lang w:val="ru-RU"/>
        </w:rPr>
        <w:t>дың</w:t>
      </w:r>
      <w:proofErr w:type="spellEnd"/>
      <w:r w:rsidR="003F0C5E">
        <w:rPr>
          <w:rFonts w:ascii="Times New Roman" w:hAnsi="Times New Roman" w:cs="Times New Roman"/>
          <w:u w:val="none"/>
          <w:lang w:val="ru-RU"/>
        </w:rPr>
        <w:t xml:space="preserve"> </w:t>
      </w:r>
      <w:proofErr w:type="spellStart"/>
      <w:proofErr w:type="gramStart"/>
      <w:r w:rsidR="003F0C5E">
        <w:rPr>
          <w:rFonts w:ascii="Times New Roman" w:hAnsi="Times New Roman" w:cs="Times New Roman"/>
          <w:u w:val="none"/>
          <w:lang w:val="ru-RU"/>
        </w:rPr>
        <w:t>қолы</w:t>
      </w:r>
      <w:proofErr w:type="spellEnd"/>
      <w:r>
        <w:rPr>
          <w:rFonts w:ascii="Times New Roman" w:hAnsi="Times New Roman" w:cs="Times New Roman"/>
          <w:u w:val="none"/>
          <w:lang w:val="ru-RU"/>
        </w:rPr>
        <w:t xml:space="preserve">  …</w:t>
      </w:r>
      <w:proofErr w:type="gramEnd"/>
      <w:r>
        <w:rPr>
          <w:rFonts w:ascii="Times New Roman" w:hAnsi="Times New Roman" w:cs="Times New Roman"/>
          <w:u w:val="none"/>
          <w:lang w:val="ru-RU"/>
        </w:rPr>
        <w:t>…………………………………..</w:t>
      </w:r>
    </w:p>
    <w:bookmarkEnd w:id="0"/>
    <w:p w14:paraId="05567565" w14:textId="60E260FB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03461F05" w14:textId="77777777" w:rsidR="004440E9" w:rsidRPr="004440E9" w:rsidRDefault="004440E9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40E9" w:rsidRPr="004440E9" w:rsidSect="00A53A5A">
      <w:pgSz w:w="11906" w:h="16838"/>
      <w:pgMar w:top="1272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214A"/>
    <w:multiLevelType w:val="hybridMultilevel"/>
    <w:tmpl w:val="BE38EB0C"/>
    <w:lvl w:ilvl="0" w:tplc="E6829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4F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0B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44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6F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03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27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84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8E0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44240"/>
    <w:multiLevelType w:val="hybridMultilevel"/>
    <w:tmpl w:val="EFD8A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DD6"/>
    <w:multiLevelType w:val="multilevel"/>
    <w:tmpl w:val="DD7A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C08A7"/>
    <w:multiLevelType w:val="hybridMultilevel"/>
    <w:tmpl w:val="1B60BA28"/>
    <w:lvl w:ilvl="0" w:tplc="0250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2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CF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2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4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E3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5B12A7"/>
    <w:multiLevelType w:val="hybridMultilevel"/>
    <w:tmpl w:val="6B12FF5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C31847"/>
    <w:multiLevelType w:val="hybridMultilevel"/>
    <w:tmpl w:val="09487EAE"/>
    <w:lvl w:ilvl="0" w:tplc="475C1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A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2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49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80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80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D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A2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C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96597"/>
    <w:multiLevelType w:val="hybridMultilevel"/>
    <w:tmpl w:val="4C4A23EC"/>
    <w:lvl w:ilvl="0" w:tplc="9014C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E1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43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64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6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D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2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C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48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851799"/>
    <w:multiLevelType w:val="hybridMultilevel"/>
    <w:tmpl w:val="F3D61FA2"/>
    <w:lvl w:ilvl="0" w:tplc="FD82F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46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48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25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728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A93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6E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88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C12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A17D28"/>
    <w:multiLevelType w:val="hybridMultilevel"/>
    <w:tmpl w:val="8680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61359"/>
    <w:multiLevelType w:val="hybridMultilevel"/>
    <w:tmpl w:val="581C7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55BB"/>
    <w:multiLevelType w:val="multilevel"/>
    <w:tmpl w:val="A614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DF54E9"/>
    <w:multiLevelType w:val="hybridMultilevel"/>
    <w:tmpl w:val="2CBE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86A41F8"/>
    <w:multiLevelType w:val="hybridMultilevel"/>
    <w:tmpl w:val="CDF8418C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7EF2698B"/>
    <w:multiLevelType w:val="hybridMultilevel"/>
    <w:tmpl w:val="8746EF48"/>
    <w:lvl w:ilvl="0" w:tplc="E6829C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2E"/>
    <w:rsid w:val="00001D0D"/>
    <w:rsid w:val="00004B38"/>
    <w:rsid w:val="00006B7A"/>
    <w:rsid w:val="000079DC"/>
    <w:rsid w:val="00010F38"/>
    <w:rsid w:val="00012937"/>
    <w:rsid w:val="000354E1"/>
    <w:rsid w:val="00056B17"/>
    <w:rsid w:val="00073A04"/>
    <w:rsid w:val="00081D78"/>
    <w:rsid w:val="0008212F"/>
    <w:rsid w:val="000A287D"/>
    <w:rsid w:val="000B2D20"/>
    <w:rsid w:val="000C7153"/>
    <w:rsid w:val="000D29C8"/>
    <w:rsid w:val="000D3202"/>
    <w:rsid w:val="000D4514"/>
    <w:rsid w:val="000D7465"/>
    <w:rsid w:val="000E2EA6"/>
    <w:rsid w:val="000E6DC4"/>
    <w:rsid w:val="00102D20"/>
    <w:rsid w:val="00112A56"/>
    <w:rsid w:val="001162E9"/>
    <w:rsid w:val="001201C6"/>
    <w:rsid w:val="00125FB1"/>
    <w:rsid w:val="00136E9F"/>
    <w:rsid w:val="00145221"/>
    <w:rsid w:val="001474ED"/>
    <w:rsid w:val="00163138"/>
    <w:rsid w:val="00165CA2"/>
    <w:rsid w:val="00177BE2"/>
    <w:rsid w:val="001904FE"/>
    <w:rsid w:val="00190992"/>
    <w:rsid w:val="001955A7"/>
    <w:rsid w:val="001C00D0"/>
    <w:rsid w:val="001C3777"/>
    <w:rsid w:val="001C6151"/>
    <w:rsid w:val="001E4ADC"/>
    <w:rsid w:val="001E794C"/>
    <w:rsid w:val="001F3960"/>
    <w:rsid w:val="00200DE8"/>
    <w:rsid w:val="00201FEC"/>
    <w:rsid w:val="0020541D"/>
    <w:rsid w:val="00210C49"/>
    <w:rsid w:val="0024093D"/>
    <w:rsid w:val="00253FFE"/>
    <w:rsid w:val="0026175F"/>
    <w:rsid w:val="0028284F"/>
    <w:rsid w:val="002835AB"/>
    <w:rsid w:val="00284742"/>
    <w:rsid w:val="0028642A"/>
    <w:rsid w:val="002877F2"/>
    <w:rsid w:val="002A3241"/>
    <w:rsid w:val="002C02A3"/>
    <w:rsid w:val="002C2AA7"/>
    <w:rsid w:val="002C3422"/>
    <w:rsid w:val="002C7D44"/>
    <w:rsid w:val="002D6549"/>
    <w:rsid w:val="002E1722"/>
    <w:rsid w:val="002E4F00"/>
    <w:rsid w:val="002E6C58"/>
    <w:rsid w:val="002F6E3B"/>
    <w:rsid w:val="00300EB1"/>
    <w:rsid w:val="00307059"/>
    <w:rsid w:val="00314E9D"/>
    <w:rsid w:val="00315D41"/>
    <w:rsid w:val="00315E37"/>
    <w:rsid w:val="0032738E"/>
    <w:rsid w:val="003340CF"/>
    <w:rsid w:val="00351496"/>
    <w:rsid w:val="00354C57"/>
    <w:rsid w:val="00355A64"/>
    <w:rsid w:val="00360B63"/>
    <w:rsid w:val="003879CA"/>
    <w:rsid w:val="003955FF"/>
    <w:rsid w:val="003B5E6E"/>
    <w:rsid w:val="003D6134"/>
    <w:rsid w:val="003D7E03"/>
    <w:rsid w:val="003E0953"/>
    <w:rsid w:val="003F0C5E"/>
    <w:rsid w:val="003F3BAB"/>
    <w:rsid w:val="00405919"/>
    <w:rsid w:val="00414923"/>
    <w:rsid w:val="00415321"/>
    <w:rsid w:val="004440E9"/>
    <w:rsid w:val="00445017"/>
    <w:rsid w:val="00445DD0"/>
    <w:rsid w:val="00452396"/>
    <w:rsid w:val="00456A60"/>
    <w:rsid w:val="0046072E"/>
    <w:rsid w:val="00467242"/>
    <w:rsid w:val="00477F1B"/>
    <w:rsid w:val="00494490"/>
    <w:rsid w:val="004B3774"/>
    <w:rsid w:val="004C7E25"/>
    <w:rsid w:val="004D32C3"/>
    <w:rsid w:val="004F7ED0"/>
    <w:rsid w:val="005052E2"/>
    <w:rsid w:val="00513F9E"/>
    <w:rsid w:val="0052518E"/>
    <w:rsid w:val="005433F6"/>
    <w:rsid w:val="005456B1"/>
    <w:rsid w:val="00566A6C"/>
    <w:rsid w:val="005706A2"/>
    <w:rsid w:val="005A182D"/>
    <w:rsid w:val="005A1A73"/>
    <w:rsid w:val="005A50CA"/>
    <w:rsid w:val="005B2CA2"/>
    <w:rsid w:val="005B5359"/>
    <w:rsid w:val="005C11A2"/>
    <w:rsid w:val="005D643D"/>
    <w:rsid w:val="005E052E"/>
    <w:rsid w:val="005E297D"/>
    <w:rsid w:val="005E5AAF"/>
    <w:rsid w:val="005F26DE"/>
    <w:rsid w:val="005F3E9A"/>
    <w:rsid w:val="00605A82"/>
    <w:rsid w:val="00627BA9"/>
    <w:rsid w:val="0063086F"/>
    <w:rsid w:val="00635829"/>
    <w:rsid w:val="006372AB"/>
    <w:rsid w:val="00646EA0"/>
    <w:rsid w:val="00650D41"/>
    <w:rsid w:val="006530BB"/>
    <w:rsid w:val="006557FC"/>
    <w:rsid w:val="00681AC5"/>
    <w:rsid w:val="006820C4"/>
    <w:rsid w:val="006920EF"/>
    <w:rsid w:val="006930BC"/>
    <w:rsid w:val="006A11AD"/>
    <w:rsid w:val="006A61E0"/>
    <w:rsid w:val="006D3ADF"/>
    <w:rsid w:val="006E073F"/>
    <w:rsid w:val="006E7903"/>
    <w:rsid w:val="0072094B"/>
    <w:rsid w:val="00723126"/>
    <w:rsid w:val="0072476E"/>
    <w:rsid w:val="00732E97"/>
    <w:rsid w:val="00733F47"/>
    <w:rsid w:val="007476DA"/>
    <w:rsid w:val="007604AF"/>
    <w:rsid w:val="00766B70"/>
    <w:rsid w:val="00770152"/>
    <w:rsid w:val="0077446A"/>
    <w:rsid w:val="007815B8"/>
    <w:rsid w:val="00796096"/>
    <w:rsid w:val="00796ABE"/>
    <w:rsid w:val="00796E16"/>
    <w:rsid w:val="007A4195"/>
    <w:rsid w:val="007B2B7D"/>
    <w:rsid w:val="007B2F71"/>
    <w:rsid w:val="007B3E18"/>
    <w:rsid w:val="007C0E33"/>
    <w:rsid w:val="007C511D"/>
    <w:rsid w:val="007D1459"/>
    <w:rsid w:val="007E6A8B"/>
    <w:rsid w:val="007F0442"/>
    <w:rsid w:val="007F748B"/>
    <w:rsid w:val="007F76A7"/>
    <w:rsid w:val="00804E68"/>
    <w:rsid w:val="00817A13"/>
    <w:rsid w:val="0083440A"/>
    <w:rsid w:val="00842AA2"/>
    <w:rsid w:val="00851CC1"/>
    <w:rsid w:val="00854729"/>
    <w:rsid w:val="0088003E"/>
    <w:rsid w:val="00884F08"/>
    <w:rsid w:val="008922D1"/>
    <w:rsid w:val="008A493F"/>
    <w:rsid w:val="008B374C"/>
    <w:rsid w:val="008D25BC"/>
    <w:rsid w:val="008D292C"/>
    <w:rsid w:val="008F0826"/>
    <w:rsid w:val="008F4111"/>
    <w:rsid w:val="00906CAD"/>
    <w:rsid w:val="0091111E"/>
    <w:rsid w:val="00931F09"/>
    <w:rsid w:val="009326D0"/>
    <w:rsid w:val="00934C28"/>
    <w:rsid w:val="009368B0"/>
    <w:rsid w:val="00937892"/>
    <w:rsid w:val="00937CAD"/>
    <w:rsid w:val="00946A58"/>
    <w:rsid w:val="009609ED"/>
    <w:rsid w:val="009646FF"/>
    <w:rsid w:val="0098547F"/>
    <w:rsid w:val="00987E87"/>
    <w:rsid w:val="009A53DC"/>
    <w:rsid w:val="009A6079"/>
    <w:rsid w:val="009B0E9B"/>
    <w:rsid w:val="009B2D81"/>
    <w:rsid w:val="009B4EBA"/>
    <w:rsid w:val="009B76FA"/>
    <w:rsid w:val="009C0078"/>
    <w:rsid w:val="009C03EC"/>
    <w:rsid w:val="009D1A2D"/>
    <w:rsid w:val="009D48BE"/>
    <w:rsid w:val="009D5965"/>
    <w:rsid w:val="009F366C"/>
    <w:rsid w:val="00A129F8"/>
    <w:rsid w:val="00A157FF"/>
    <w:rsid w:val="00A1755B"/>
    <w:rsid w:val="00A406EE"/>
    <w:rsid w:val="00A40EF5"/>
    <w:rsid w:val="00A41884"/>
    <w:rsid w:val="00A53A5A"/>
    <w:rsid w:val="00A844B0"/>
    <w:rsid w:val="00A853C0"/>
    <w:rsid w:val="00A86AB1"/>
    <w:rsid w:val="00A87D07"/>
    <w:rsid w:val="00A90E9C"/>
    <w:rsid w:val="00A9240B"/>
    <w:rsid w:val="00A93F96"/>
    <w:rsid w:val="00A97D45"/>
    <w:rsid w:val="00AA1ABF"/>
    <w:rsid w:val="00AA5768"/>
    <w:rsid w:val="00AD6414"/>
    <w:rsid w:val="00AE142B"/>
    <w:rsid w:val="00B001F6"/>
    <w:rsid w:val="00B00944"/>
    <w:rsid w:val="00B35D92"/>
    <w:rsid w:val="00B5396D"/>
    <w:rsid w:val="00B7076A"/>
    <w:rsid w:val="00B7387F"/>
    <w:rsid w:val="00B86C2B"/>
    <w:rsid w:val="00B87609"/>
    <w:rsid w:val="00BB0224"/>
    <w:rsid w:val="00BB2486"/>
    <w:rsid w:val="00BB4AD7"/>
    <w:rsid w:val="00BD0875"/>
    <w:rsid w:val="00BE442D"/>
    <w:rsid w:val="00BF6ADA"/>
    <w:rsid w:val="00C0092D"/>
    <w:rsid w:val="00C0327D"/>
    <w:rsid w:val="00C0651D"/>
    <w:rsid w:val="00C24ACF"/>
    <w:rsid w:val="00C26AF6"/>
    <w:rsid w:val="00C26FA4"/>
    <w:rsid w:val="00C4418B"/>
    <w:rsid w:val="00C617BE"/>
    <w:rsid w:val="00C6274C"/>
    <w:rsid w:val="00C637CE"/>
    <w:rsid w:val="00C724FF"/>
    <w:rsid w:val="00C80C5A"/>
    <w:rsid w:val="00C81A99"/>
    <w:rsid w:val="00CB5EF1"/>
    <w:rsid w:val="00CC1A7C"/>
    <w:rsid w:val="00D019FB"/>
    <w:rsid w:val="00D01FA4"/>
    <w:rsid w:val="00D211FC"/>
    <w:rsid w:val="00D32EB4"/>
    <w:rsid w:val="00D51957"/>
    <w:rsid w:val="00D52170"/>
    <w:rsid w:val="00D56E47"/>
    <w:rsid w:val="00D60870"/>
    <w:rsid w:val="00D62DBA"/>
    <w:rsid w:val="00D72ABF"/>
    <w:rsid w:val="00DA103C"/>
    <w:rsid w:val="00DB1372"/>
    <w:rsid w:val="00DD0DCA"/>
    <w:rsid w:val="00DD387D"/>
    <w:rsid w:val="00DE2BC9"/>
    <w:rsid w:val="00DE4CC8"/>
    <w:rsid w:val="00DF10CC"/>
    <w:rsid w:val="00E034E5"/>
    <w:rsid w:val="00E20AEB"/>
    <w:rsid w:val="00E252E6"/>
    <w:rsid w:val="00E50CA3"/>
    <w:rsid w:val="00E52A8E"/>
    <w:rsid w:val="00E5464A"/>
    <w:rsid w:val="00E7235B"/>
    <w:rsid w:val="00E819D3"/>
    <w:rsid w:val="00E824B5"/>
    <w:rsid w:val="00EA68ED"/>
    <w:rsid w:val="00ED0736"/>
    <w:rsid w:val="00ED48C5"/>
    <w:rsid w:val="00F01B2E"/>
    <w:rsid w:val="00F25AC4"/>
    <w:rsid w:val="00F5606A"/>
    <w:rsid w:val="00F66F8E"/>
    <w:rsid w:val="00F70198"/>
    <w:rsid w:val="00F94E66"/>
    <w:rsid w:val="00F96006"/>
    <w:rsid w:val="00FA20DB"/>
    <w:rsid w:val="00FA244D"/>
    <w:rsid w:val="00FB5408"/>
    <w:rsid w:val="00FB7740"/>
    <w:rsid w:val="00FC3435"/>
    <w:rsid w:val="00FC475F"/>
    <w:rsid w:val="00FE01A9"/>
    <w:rsid w:val="00FE373B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5259"/>
  <w15:chartTrackingRefBased/>
  <w15:docId w15:val="{0501AE0F-B6B5-4CEF-938C-12AF4445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440E9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Arial" w:eastAsia="Arial" w:hAnsi="Arial" w:cs="Arial"/>
      <w:b/>
      <w:bCs/>
      <w:sz w:val="24"/>
      <w:szCs w:val="24"/>
      <w:u w:val="single" w:color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C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4E6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60870"/>
    <w:pPr>
      <w:widowControl w:val="0"/>
      <w:autoSpaceDE w:val="0"/>
      <w:autoSpaceDN w:val="0"/>
      <w:spacing w:after="0" w:line="240" w:lineRule="auto"/>
      <w:ind w:left="834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D60870"/>
    <w:rPr>
      <w:rFonts w:ascii="Arial" w:eastAsia="Arial" w:hAnsi="Arial" w:cs="Arial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440E9"/>
    <w:rPr>
      <w:rFonts w:ascii="Arial" w:eastAsia="Arial" w:hAnsi="Arial" w:cs="Arial"/>
      <w:b/>
      <w:bCs/>
      <w:sz w:val="24"/>
      <w:szCs w:val="24"/>
      <w:u w:val="single" w:color="000000"/>
      <w:lang w:val="en-US" w:bidi="en-US"/>
    </w:rPr>
  </w:style>
  <w:style w:type="paragraph" w:styleId="a8">
    <w:name w:val="Normal (Web)"/>
    <w:basedOn w:val="a"/>
    <w:uiPriority w:val="99"/>
    <w:semiHidden/>
    <w:unhideWhenUsed/>
    <w:rsid w:val="005A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884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4F0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Khalida</dc:creator>
  <cp:keywords/>
  <dc:description/>
  <cp:lastModifiedBy>Khalida</cp:lastModifiedBy>
  <cp:revision>186</cp:revision>
  <dcterms:created xsi:type="dcterms:W3CDTF">2020-03-20T11:13:00Z</dcterms:created>
  <dcterms:modified xsi:type="dcterms:W3CDTF">2020-03-31T10:51:00Z</dcterms:modified>
</cp:coreProperties>
</file>